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71AD" w14:textId="02B772C2" w:rsidR="00F33DD8" w:rsidRPr="00F33DD8" w:rsidRDefault="00227743" w:rsidP="00227743">
      <w:pPr>
        <w:spacing w:after="0" w:line="240" w:lineRule="auto"/>
        <w:jc w:val="center"/>
        <w:rPr>
          <w:b/>
        </w:rPr>
      </w:pPr>
      <w:r>
        <w:rPr>
          <w:b/>
          <w:noProof/>
        </w:rPr>
        <w:drawing>
          <wp:inline distT="0" distB="0" distL="0" distR="0" wp14:anchorId="22B83A68" wp14:editId="7565C455">
            <wp:extent cx="1358900" cy="68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463" cy="695828"/>
                    </a:xfrm>
                    <a:prstGeom prst="rect">
                      <a:avLst/>
                    </a:prstGeom>
                    <a:noFill/>
                    <a:ln>
                      <a:noFill/>
                    </a:ln>
                  </pic:spPr>
                </pic:pic>
              </a:graphicData>
            </a:graphic>
          </wp:inline>
        </w:drawing>
      </w:r>
      <w:r>
        <w:rPr>
          <w:rFonts w:ascii="Calibri" w:hAnsi="Calibri" w:cs="Calibri"/>
          <w:color w:val="000000"/>
          <w:shd w:val="clear" w:color="auto" w:fill="FFFFFF"/>
        </w:rPr>
        <w:br/>
      </w:r>
    </w:p>
    <w:p w14:paraId="2DA3818E" w14:textId="77777777" w:rsidR="00227743" w:rsidRDefault="00227743" w:rsidP="00D7143A">
      <w:pPr>
        <w:spacing w:after="0" w:line="240" w:lineRule="auto"/>
        <w:jc w:val="center"/>
        <w:rPr>
          <w:b/>
          <w:sz w:val="28"/>
        </w:rPr>
      </w:pPr>
    </w:p>
    <w:p w14:paraId="296E41E0" w14:textId="2D2D3AC6" w:rsidR="00227743" w:rsidRPr="00227743" w:rsidRDefault="1AA9E0CF" w:rsidP="41A2DBC8">
      <w:pPr>
        <w:spacing w:after="0" w:line="240" w:lineRule="auto"/>
        <w:rPr>
          <w:rStyle w:val="eop"/>
          <w:rFonts w:ascii="Calibri" w:hAnsi="Calibri" w:cs="Calibri"/>
          <w:color w:val="FF0000"/>
          <w:sz w:val="28"/>
          <w:szCs w:val="28"/>
          <w:shd w:val="clear" w:color="auto" w:fill="FFFFFF"/>
        </w:rPr>
      </w:pPr>
      <w:r w:rsidRPr="41A2DBC8">
        <w:rPr>
          <w:rStyle w:val="normaltextrun"/>
          <w:rFonts w:ascii="Calibri" w:hAnsi="Calibri" w:cs="Calibri"/>
          <w:b/>
          <w:bCs/>
          <w:color w:val="FF0000"/>
          <w:sz w:val="28"/>
          <w:szCs w:val="28"/>
          <w:shd w:val="clear" w:color="auto" w:fill="FFFFFF"/>
        </w:rPr>
        <w:t>FOR IMMEDIATE RELEASE</w:t>
      </w:r>
      <w:r w:rsidR="00227743" w:rsidRPr="41A2DBC8">
        <w:rPr>
          <w:rStyle w:val="eop"/>
          <w:rFonts w:ascii="Calibri" w:hAnsi="Calibri" w:cs="Calibri"/>
          <w:color w:val="FF0000"/>
          <w:sz w:val="28"/>
          <w:szCs w:val="28"/>
          <w:shd w:val="clear" w:color="auto" w:fill="FFFFFF"/>
        </w:rPr>
        <w:t> </w:t>
      </w:r>
    </w:p>
    <w:p w14:paraId="6B0FF9C3" w14:textId="77777777" w:rsidR="00227743" w:rsidRDefault="00227743" w:rsidP="00227743">
      <w:pPr>
        <w:spacing w:after="0" w:line="240" w:lineRule="auto"/>
        <w:rPr>
          <w:b/>
          <w:sz w:val="28"/>
        </w:rPr>
      </w:pPr>
    </w:p>
    <w:p w14:paraId="40F48987" w14:textId="7C6F468B" w:rsidR="007C54E1" w:rsidRPr="00D7143A" w:rsidRDefault="222D8912" w:rsidP="179A8066">
      <w:pPr>
        <w:spacing w:after="0" w:line="240" w:lineRule="auto"/>
        <w:jc w:val="center"/>
        <w:rPr>
          <w:b/>
          <w:bCs/>
          <w:sz w:val="28"/>
          <w:szCs w:val="28"/>
        </w:rPr>
      </w:pPr>
      <w:r w:rsidRPr="179A8066">
        <w:rPr>
          <w:b/>
          <w:bCs/>
          <w:sz w:val="28"/>
          <w:szCs w:val="28"/>
        </w:rPr>
        <w:t xml:space="preserve">SeaWorld </w:t>
      </w:r>
      <w:r w:rsidR="12948BF3" w:rsidRPr="179A8066">
        <w:rPr>
          <w:b/>
          <w:bCs/>
          <w:sz w:val="28"/>
          <w:szCs w:val="28"/>
        </w:rPr>
        <w:t>Honors Military Appreciation Month with</w:t>
      </w:r>
      <w:r w:rsidRPr="179A8066">
        <w:rPr>
          <w:b/>
          <w:bCs/>
          <w:sz w:val="28"/>
          <w:szCs w:val="28"/>
        </w:rPr>
        <w:t xml:space="preserve"> Free </w:t>
      </w:r>
      <w:r w:rsidR="2CBFABBB" w:rsidRPr="179A8066">
        <w:rPr>
          <w:b/>
          <w:bCs/>
          <w:sz w:val="28"/>
          <w:szCs w:val="28"/>
        </w:rPr>
        <w:t xml:space="preserve">Park </w:t>
      </w:r>
      <w:r w:rsidRPr="179A8066">
        <w:rPr>
          <w:b/>
          <w:bCs/>
          <w:sz w:val="28"/>
          <w:szCs w:val="28"/>
        </w:rPr>
        <w:t xml:space="preserve">Admission to </w:t>
      </w:r>
      <w:r w:rsidR="00A54BDC" w:rsidRPr="179A8066">
        <w:rPr>
          <w:rFonts w:ascii="Calibri" w:eastAsia="Calibri" w:hAnsi="Calibri" w:cs="Calibri"/>
          <w:b/>
          <w:bCs/>
          <w:color w:val="000000" w:themeColor="text1"/>
          <w:sz w:val="28"/>
          <w:szCs w:val="28"/>
        </w:rPr>
        <w:t>Active-Duty</w:t>
      </w:r>
      <w:r w:rsidR="179A8066" w:rsidRPr="179A8066">
        <w:rPr>
          <w:rFonts w:ascii="Calibri" w:eastAsia="Calibri" w:hAnsi="Calibri" w:cs="Calibri"/>
          <w:b/>
          <w:bCs/>
          <w:color w:val="000000" w:themeColor="text1"/>
          <w:sz w:val="28"/>
          <w:szCs w:val="28"/>
        </w:rPr>
        <w:t xml:space="preserve"> U.S. Military, Veterans </w:t>
      </w:r>
      <w:r w:rsidRPr="179A8066">
        <w:rPr>
          <w:b/>
          <w:bCs/>
          <w:sz w:val="28"/>
          <w:szCs w:val="28"/>
        </w:rPr>
        <w:t xml:space="preserve">and Their Families </w:t>
      </w:r>
      <w:r w:rsidR="2B914E77" w:rsidRPr="179A8066">
        <w:rPr>
          <w:b/>
          <w:bCs/>
          <w:sz w:val="28"/>
          <w:szCs w:val="28"/>
        </w:rPr>
        <w:t>Through Annual Waves of Honor Program</w:t>
      </w:r>
      <w:r w:rsidR="68B7B8F9" w:rsidRPr="179A8066">
        <w:rPr>
          <w:b/>
          <w:bCs/>
          <w:sz w:val="28"/>
          <w:szCs w:val="28"/>
        </w:rPr>
        <w:t xml:space="preserve"> </w:t>
      </w:r>
      <w:r w:rsidR="1BCB2740" w:rsidRPr="179A8066">
        <w:rPr>
          <w:b/>
          <w:bCs/>
          <w:sz w:val="28"/>
          <w:szCs w:val="28"/>
        </w:rPr>
        <w:t xml:space="preserve"> </w:t>
      </w:r>
    </w:p>
    <w:p w14:paraId="3FD0C07E" w14:textId="77777777" w:rsidR="00F5392E" w:rsidRDefault="00F5392E" w:rsidP="00F5392E">
      <w:pPr>
        <w:spacing w:after="0" w:line="240" w:lineRule="auto"/>
        <w:jc w:val="center"/>
        <w:rPr>
          <w:i/>
        </w:rPr>
      </w:pPr>
    </w:p>
    <w:p w14:paraId="6C90C20D" w14:textId="155F7939" w:rsidR="00DC6C81" w:rsidRDefault="000A6C06" w:rsidP="7CB1A12E">
      <w:pPr>
        <w:pStyle w:val="ListParagraph"/>
        <w:numPr>
          <w:ilvl w:val="0"/>
          <w:numId w:val="1"/>
        </w:numPr>
        <w:spacing w:after="0" w:line="240" w:lineRule="auto"/>
        <w:rPr>
          <w:i/>
          <w:iCs/>
          <w:sz w:val="26"/>
          <w:szCs w:val="26"/>
        </w:rPr>
      </w:pPr>
      <w:r w:rsidRPr="7CB1A12E">
        <w:rPr>
          <w:i/>
          <w:iCs/>
          <w:sz w:val="26"/>
          <w:szCs w:val="26"/>
        </w:rPr>
        <w:t xml:space="preserve">SeaWorld </w:t>
      </w:r>
      <w:r w:rsidR="00CC4CEF" w:rsidRPr="7CB1A12E">
        <w:rPr>
          <w:i/>
          <w:iCs/>
          <w:sz w:val="26"/>
          <w:szCs w:val="26"/>
        </w:rPr>
        <w:t xml:space="preserve">parks in Orlando, San Antonio, </w:t>
      </w:r>
      <w:r w:rsidR="00D34752" w:rsidRPr="7CB1A12E">
        <w:rPr>
          <w:i/>
          <w:iCs/>
          <w:sz w:val="26"/>
          <w:szCs w:val="26"/>
        </w:rPr>
        <w:t xml:space="preserve">and San Diego provide complimentary </w:t>
      </w:r>
      <w:r w:rsidR="00BF673C" w:rsidRPr="7CB1A12E">
        <w:rPr>
          <w:i/>
          <w:iCs/>
          <w:sz w:val="26"/>
          <w:szCs w:val="26"/>
        </w:rPr>
        <w:t xml:space="preserve">one-day </w:t>
      </w:r>
      <w:r w:rsidR="00D34752" w:rsidRPr="7CB1A12E">
        <w:rPr>
          <w:i/>
          <w:iCs/>
          <w:sz w:val="26"/>
          <w:szCs w:val="26"/>
        </w:rPr>
        <w:t xml:space="preserve">admission to </w:t>
      </w:r>
      <w:r w:rsidR="00DC6C81" w:rsidRPr="7CB1A12E">
        <w:rPr>
          <w:i/>
          <w:iCs/>
          <w:sz w:val="26"/>
          <w:szCs w:val="26"/>
        </w:rPr>
        <w:t>military veterans and their families</w:t>
      </w:r>
    </w:p>
    <w:p w14:paraId="70042365" w14:textId="060B3A5C" w:rsidR="000A6C06" w:rsidRPr="007C54E1" w:rsidRDefault="00DC6C81" w:rsidP="6B675399">
      <w:pPr>
        <w:pStyle w:val="ListParagraph"/>
        <w:numPr>
          <w:ilvl w:val="0"/>
          <w:numId w:val="1"/>
        </w:numPr>
        <w:spacing w:after="0" w:line="240" w:lineRule="auto"/>
        <w:rPr>
          <w:i/>
          <w:iCs/>
          <w:sz w:val="26"/>
          <w:szCs w:val="26"/>
        </w:rPr>
      </w:pPr>
      <w:r w:rsidRPr="6B675399">
        <w:rPr>
          <w:i/>
          <w:iCs/>
          <w:sz w:val="26"/>
          <w:szCs w:val="26"/>
        </w:rPr>
        <w:t>Active-duty m</w:t>
      </w:r>
      <w:r w:rsidR="005B528A" w:rsidRPr="6B675399">
        <w:rPr>
          <w:i/>
          <w:iCs/>
          <w:sz w:val="26"/>
          <w:szCs w:val="26"/>
        </w:rPr>
        <w:t xml:space="preserve">ilitary members and </w:t>
      </w:r>
      <w:r w:rsidRPr="6B675399">
        <w:rPr>
          <w:i/>
          <w:iCs/>
          <w:sz w:val="26"/>
          <w:szCs w:val="26"/>
        </w:rPr>
        <w:t>their</w:t>
      </w:r>
      <w:r w:rsidR="005B528A" w:rsidRPr="6B675399">
        <w:rPr>
          <w:i/>
          <w:iCs/>
          <w:sz w:val="26"/>
          <w:szCs w:val="26"/>
        </w:rPr>
        <w:t xml:space="preserve"> guests</w:t>
      </w:r>
      <w:r w:rsidRPr="6B675399">
        <w:rPr>
          <w:i/>
          <w:iCs/>
          <w:sz w:val="26"/>
          <w:szCs w:val="26"/>
        </w:rPr>
        <w:t xml:space="preserve"> continue to enjoy </w:t>
      </w:r>
      <w:r w:rsidR="00E7720E">
        <w:rPr>
          <w:i/>
          <w:iCs/>
          <w:sz w:val="26"/>
          <w:szCs w:val="26"/>
        </w:rPr>
        <w:t xml:space="preserve">one-day </w:t>
      </w:r>
      <w:r w:rsidR="00B17403">
        <w:rPr>
          <w:i/>
          <w:iCs/>
          <w:sz w:val="26"/>
          <w:szCs w:val="26"/>
        </w:rPr>
        <w:t>complimentary</w:t>
      </w:r>
      <w:r w:rsidRPr="6B675399">
        <w:rPr>
          <w:i/>
          <w:iCs/>
          <w:sz w:val="26"/>
          <w:szCs w:val="26"/>
        </w:rPr>
        <w:t xml:space="preserve"> admission </w:t>
      </w:r>
      <w:r w:rsidR="005443C9">
        <w:rPr>
          <w:i/>
          <w:iCs/>
          <w:sz w:val="26"/>
          <w:szCs w:val="26"/>
        </w:rPr>
        <w:t>all year long</w:t>
      </w:r>
    </w:p>
    <w:p w14:paraId="55A0D691" w14:textId="4E614C41" w:rsidR="00A265B9" w:rsidRDefault="00A265B9" w:rsidP="00227743">
      <w:pPr>
        <w:pStyle w:val="ListParagraph"/>
        <w:numPr>
          <w:ilvl w:val="0"/>
          <w:numId w:val="1"/>
        </w:numPr>
        <w:spacing w:after="0" w:line="240" w:lineRule="auto"/>
        <w:rPr>
          <w:i/>
          <w:sz w:val="26"/>
          <w:szCs w:val="26"/>
        </w:rPr>
      </w:pPr>
      <w:r>
        <w:rPr>
          <w:i/>
          <w:sz w:val="26"/>
          <w:szCs w:val="26"/>
        </w:rPr>
        <w:t>SeaWorld has offered free admission to U.S. military for more than 20 years</w:t>
      </w:r>
    </w:p>
    <w:p w14:paraId="170669E6" w14:textId="0DFC25D0" w:rsidR="007C54E1" w:rsidRPr="007C54E1" w:rsidRDefault="00A265B9" w:rsidP="00227743">
      <w:pPr>
        <w:pStyle w:val="ListParagraph"/>
        <w:numPr>
          <w:ilvl w:val="0"/>
          <w:numId w:val="1"/>
        </w:numPr>
        <w:spacing w:after="0" w:line="240" w:lineRule="auto"/>
        <w:rPr>
          <w:i/>
          <w:sz w:val="26"/>
          <w:szCs w:val="26"/>
        </w:rPr>
      </w:pPr>
      <w:r>
        <w:rPr>
          <w:i/>
          <w:sz w:val="26"/>
          <w:szCs w:val="26"/>
        </w:rPr>
        <w:t>M</w:t>
      </w:r>
      <w:r w:rsidR="007C54E1" w:rsidRPr="007C54E1">
        <w:rPr>
          <w:i/>
          <w:sz w:val="26"/>
          <w:szCs w:val="26"/>
        </w:rPr>
        <w:t xml:space="preserve">ore than </w:t>
      </w:r>
      <w:r w:rsidR="007C54E1" w:rsidRPr="002657BB">
        <w:rPr>
          <w:i/>
          <w:sz w:val="26"/>
          <w:szCs w:val="26"/>
        </w:rPr>
        <w:t>10 million</w:t>
      </w:r>
      <w:r w:rsidR="007C54E1" w:rsidRPr="007C54E1">
        <w:rPr>
          <w:i/>
          <w:sz w:val="26"/>
          <w:szCs w:val="26"/>
        </w:rPr>
        <w:t xml:space="preserve"> </w:t>
      </w:r>
      <w:r>
        <w:rPr>
          <w:i/>
          <w:sz w:val="26"/>
          <w:szCs w:val="26"/>
        </w:rPr>
        <w:t xml:space="preserve">U.S. military guests and their families have visited the park </w:t>
      </w:r>
      <w:r w:rsidR="00D965FE">
        <w:rPr>
          <w:i/>
          <w:sz w:val="26"/>
          <w:szCs w:val="26"/>
        </w:rPr>
        <w:t>at no</w:t>
      </w:r>
      <w:r>
        <w:rPr>
          <w:i/>
          <w:sz w:val="26"/>
          <w:szCs w:val="26"/>
        </w:rPr>
        <w:t xml:space="preserve"> charge through the </w:t>
      </w:r>
      <w:r w:rsidR="007C54E1" w:rsidRPr="007C54E1">
        <w:rPr>
          <w:i/>
          <w:sz w:val="26"/>
          <w:szCs w:val="26"/>
        </w:rPr>
        <w:t>Waves of Honor program</w:t>
      </w:r>
    </w:p>
    <w:p w14:paraId="263BEEE1" w14:textId="77777777" w:rsidR="00F5392E" w:rsidRDefault="00F5392E" w:rsidP="00F5392E">
      <w:pPr>
        <w:spacing w:after="0" w:line="240" w:lineRule="auto"/>
        <w:rPr>
          <w:b/>
        </w:rPr>
      </w:pPr>
    </w:p>
    <w:p w14:paraId="6FAD36B3" w14:textId="56037D18" w:rsidR="00F5636E" w:rsidRPr="0062416D" w:rsidRDefault="0074411D" w:rsidP="00F5636E">
      <w:pPr>
        <w:spacing w:after="0" w:line="240" w:lineRule="auto"/>
        <w:rPr>
          <w:color w:val="000000" w:themeColor="text1"/>
          <w:sz w:val="24"/>
          <w:szCs w:val="24"/>
        </w:rPr>
      </w:pPr>
      <w:r w:rsidRPr="0062416D">
        <w:rPr>
          <w:b/>
          <w:bCs/>
          <w:sz w:val="24"/>
          <w:szCs w:val="24"/>
        </w:rPr>
        <w:t>ORLANDO, Fla. (</w:t>
      </w:r>
      <w:r w:rsidR="00BA4EE2" w:rsidRPr="00BA4EE2">
        <w:rPr>
          <w:b/>
          <w:bCs/>
          <w:sz w:val="24"/>
          <w:szCs w:val="24"/>
        </w:rPr>
        <w:t xml:space="preserve">May </w:t>
      </w:r>
      <w:r w:rsidR="00B618D4">
        <w:rPr>
          <w:b/>
          <w:bCs/>
          <w:sz w:val="24"/>
          <w:szCs w:val="24"/>
        </w:rPr>
        <w:t>2</w:t>
      </w:r>
      <w:r w:rsidRPr="00BA4EE2">
        <w:rPr>
          <w:b/>
          <w:bCs/>
          <w:sz w:val="24"/>
          <w:szCs w:val="24"/>
        </w:rPr>
        <w:t>, 20</w:t>
      </w:r>
      <w:r w:rsidR="00090429" w:rsidRPr="00BA4EE2">
        <w:rPr>
          <w:b/>
          <w:bCs/>
          <w:sz w:val="24"/>
          <w:szCs w:val="24"/>
        </w:rPr>
        <w:t>2</w:t>
      </w:r>
      <w:r w:rsidR="00881DEB">
        <w:rPr>
          <w:b/>
          <w:bCs/>
          <w:sz w:val="24"/>
          <w:szCs w:val="24"/>
        </w:rPr>
        <w:t>3</w:t>
      </w:r>
      <w:r w:rsidRPr="0062416D">
        <w:rPr>
          <w:b/>
          <w:bCs/>
          <w:sz w:val="24"/>
          <w:szCs w:val="24"/>
        </w:rPr>
        <w:t>)</w:t>
      </w:r>
      <w:r w:rsidRPr="0062416D">
        <w:rPr>
          <w:sz w:val="24"/>
          <w:szCs w:val="24"/>
        </w:rPr>
        <w:t xml:space="preserve"> – </w:t>
      </w:r>
      <w:r w:rsidR="007C54E1" w:rsidRPr="0062416D">
        <w:rPr>
          <w:rStyle w:val="normaltextrun"/>
          <w:rFonts w:ascii="Calibri" w:hAnsi="Calibri" w:cs="Calibri"/>
          <w:color w:val="000000"/>
          <w:sz w:val="24"/>
          <w:szCs w:val="24"/>
          <w:bdr w:val="none" w:sz="0" w:space="0" w:color="auto" w:frame="1"/>
        </w:rPr>
        <w:t xml:space="preserve">SeaWorld </w:t>
      </w:r>
      <w:r w:rsidR="00DF41D1">
        <w:rPr>
          <w:rStyle w:val="normaltextrun"/>
          <w:rFonts w:ascii="Calibri" w:hAnsi="Calibri" w:cs="Calibri"/>
          <w:color w:val="000000"/>
          <w:sz w:val="24"/>
          <w:szCs w:val="24"/>
          <w:bdr w:val="none" w:sz="0" w:space="0" w:color="auto" w:frame="1"/>
        </w:rPr>
        <w:t xml:space="preserve">will </w:t>
      </w:r>
      <w:r w:rsidR="00A265B9">
        <w:rPr>
          <w:rStyle w:val="normaltextrun"/>
          <w:rFonts w:ascii="Calibri" w:hAnsi="Calibri" w:cs="Calibri"/>
          <w:color w:val="000000"/>
          <w:sz w:val="24"/>
          <w:szCs w:val="24"/>
          <w:bdr w:val="none" w:sz="0" w:space="0" w:color="auto" w:frame="1"/>
        </w:rPr>
        <w:t xml:space="preserve">honor Military Appreciation Month with </w:t>
      </w:r>
      <w:r w:rsidR="007C54E1" w:rsidRPr="0062416D">
        <w:rPr>
          <w:rStyle w:val="normaltextrun"/>
          <w:rFonts w:ascii="Calibri" w:hAnsi="Calibri" w:cs="Calibri"/>
          <w:color w:val="000000"/>
          <w:sz w:val="24"/>
          <w:szCs w:val="24"/>
          <w:bdr w:val="none" w:sz="0" w:space="0" w:color="auto" w:frame="1"/>
        </w:rPr>
        <w:t xml:space="preserve">free </w:t>
      </w:r>
      <w:r w:rsidR="000C4508" w:rsidRPr="0062416D">
        <w:rPr>
          <w:rStyle w:val="normaltextrun"/>
          <w:rFonts w:ascii="Calibri" w:hAnsi="Calibri" w:cs="Calibri"/>
          <w:color w:val="000000"/>
          <w:sz w:val="24"/>
          <w:szCs w:val="24"/>
          <w:bdr w:val="none" w:sz="0" w:space="0" w:color="auto" w:frame="1"/>
        </w:rPr>
        <w:t xml:space="preserve">one-day </w:t>
      </w:r>
      <w:r w:rsidR="007C54E1" w:rsidRPr="0062416D">
        <w:rPr>
          <w:rStyle w:val="normaltextrun"/>
          <w:rFonts w:ascii="Calibri" w:hAnsi="Calibri" w:cs="Calibri"/>
          <w:color w:val="000000"/>
          <w:sz w:val="24"/>
          <w:szCs w:val="24"/>
          <w:bdr w:val="none" w:sz="0" w:space="0" w:color="auto" w:frame="1"/>
        </w:rPr>
        <w:t xml:space="preserve">admission for </w:t>
      </w:r>
      <w:r w:rsidR="007C54E1" w:rsidRPr="0062416D">
        <w:rPr>
          <w:color w:val="000000" w:themeColor="text1"/>
          <w:sz w:val="24"/>
          <w:szCs w:val="24"/>
        </w:rPr>
        <w:t xml:space="preserve">U.S. military veterans and </w:t>
      </w:r>
      <w:r w:rsidR="00B54E07" w:rsidRPr="0062416D">
        <w:rPr>
          <w:color w:val="000000" w:themeColor="text1"/>
          <w:sz w:val="24"/>
          <w:szCs w:val="24"/>
        </w:rPr>
        <w:t>up to three guests</w:t>
      </w:r>
      <w:r w:rsidR="007C54E1" w:rsidRPr="0062416D">
        <w:rPr>
          <w:color w:val="000000" w:themeColor="text1"/>
          <w:sz w:val="24"/>
          <w:szCs w:val="24"/>
        </w:rPr>
        <w:t xml:space="preserve"> to its SeaWorld Orlando, SeaWorld San Antonio, and SeaWorld San Diego parks</w:t>
      </w:r>
      <w:r w:rsidR="00DF41D1">
        <w:rPr>
          <w:color w:val="000000" w:themeColor="text1"/>
          <w:sz w:val="24"/>
          <w:szCs w:val="24"/>
        </w:rPr>
        <w:t>. Veterans can register for this offer</w:t>
      </w:r>
      <w:r w:rsidR="00207DD7">
        <w:rPr>
          <w:color w:val="000000" w:themeColor="text1"/>
          <w:sz w:val="24"/>
          <w:szCs w:val="24"/>
        </w:rPr>
        <w:t xml:space="preserve"> </w:t>
      </w:r>
      <w:r w:rsidR="00881DEB">
        <w:rPr>
          <w:color w:val="000000" w:themeColor="text1"/>
          <w:sz w:val="24"/>
          <w:szCs w:val="24"/>
        </w:rPr>
        <w:t xml:space="preserve">through </w:t>
      </w:r>
      <w:r w:rsidR="00DC6C81" w:rsidRPr="0062416D">
        <w:rPr>
          <w:color w:val="000000" w:themeColor="text1"/>
          <w:sz w:val="24"/>
          <w:szCs w:val="24"/>
        </w:rPr>
        <w:t>May 1</w:t>
      </w:r>
      <w:r w:rsidR="00881DEB">
        <w:rPr>
          <w:color w:val="000000" w:themeColor="text1"/>
          <w:sz w:val="24"/>
          <w:szCs w:val="24"/>
        </w:rPr>
        <w:t>4</w:t>
      </w:r>
      <w:r w:rsidR="00B618D4" w:rsidRPr="00B3076A">
        <w:rPr>
          <w:color w:val="000000" w:themeColor="text1"/>
          <w:sz w:val="24"/>
          <w:szCs w:val="24"/>
          <w:vertAlign w:val="superscript"/>
        </w:rPr>
        <w:t>th</w:t>
      </w:r>
      <w:r w:rsidR="00B618D4">
        <w:rPr>
          <w:color w:val="000000" w:themeColor="text1"/>
          <w:sz w:val="24"/>
          <w:szCs w:val="24"/>
        </w:rPr>
        <w:t xml:space="preserve"> and</w:t>
      </w:r>
      <w:r w:rsidR="00DF41D1">
        <w:rPr>
          <w:color w:val="000000" w:themeColor="text1"/>
          <w:sz w:val="24"/>
          <w:szCs w:val="24"/>
        </w:rPr>
        <w:t xml:space="preserve"> have until July 9</w:t>
      </w:r>
      <w:r w:rsidR="00DF41D1" w:rsidRPr="00B3076A">
        <w:rPr>
          <w:color w:val="000000" w:themeColor="text1"/>
          <w:sz w:val="24"/>
          <w:szCs w:val="24"/>
          <w:vertAlign w:val="superscript"/>
        </w:rPr>
        <w:t>th</w:t>
      </w:r>
      <w:r w:rsidR="00DF41D1">
        <w:rPr>
          <w:color w:val="000000" w:themeColor="text1"/>
          <w:sz w:val="24"/>
          <w:szCs w:val="24"/>
        </w:rPr>
        <w:t xml:space="preserve"> to visit the parks with their free tickets</w:t>
      </w:r>
      <w:r w:rsidR="007C54E1" w:rsidRPr="0062416D">
        <w:rPr>
          <w:color w:val="000000" w:themeColor="text1"/>
          <w:sz w:val="24"/>
          <w:szCs w:val="24"/>
        </w:rPr>
        <w:t xml:space="preserve">. </w:t>
      </w:r>
      <w:r w:rsidR="00A265B9">
        <w:rPr>
          <w:color w:val="000000" w:themeColor="text1"/>
          <w:sz w:val="24"/>
          <w:szCs w:val="24"/>
        </w:rPr>
        <w:t>Active-duty military and their guests continue to enjoy one-day complimentary admission all year long.</w:t>
      </w:r>
      <w:r w:rsidR="00F5636E">
        <w:rPr>
          <w:color w:val="000000" w:themeColor="text1"/>
          <w:sz w:val="24"/>
          <w:szCs w:val="24"/>
        </w:rPr>
        <w:t xml:space="preserve">  </w:t>
      </w:r>
      <w:r w:rsidR="00F5636E" w:rsidRPr="0062416D">
        <w:rPr>
          <w:color w:val="000000" w:themeColor="text1"/>
          <w:sz w:val="24"/>
          <w:szCs w:val="24"/>
        </w:rPr>
        <w:t>Th</w:t>
      </w:r>
      <w:r w:rsidR="00F5636E">
        <w:rPr>
          <w:color w:val="000000" w:themeColor="text1"/>
          <w:sz w:val="24"/>
          <w:szCs w:val="24"/>
        </w:rPr>
        <w:t>e</w:t>
      </w:r>
      <w:r w:rsidR="00F5636E" w:rsidRPr="0062416D">
        <w:rPr>
          <w:color w:val="000000" w:themeColor="text1"/>
          <w:sz w:val="24"/>
          <w:szCs w:val="24"/>
        </w:rPr>
        <w:t xml:space="preserve"> offer</w:t>
      </w:r>
      <w:r w:rsidR="00F5636E">
        <w:rPr>
          <w:color w:val="000000" w:themeColor="text1"/>
          <w:sz w:val="24"/>
          <w:szCs w:val="24"/>
        </w:rPr>
        <w:t>s are</w:t>
      </w:r>
      <w:r w:rsidR="00F5636E" w:rsidRPr="0062416D">
        <w:rPr>
          <w:color w:val="000000" w:themeColor="text1"/>
          <w:sz w:val="24"/>
          <w:szCs w:val="24"/>
        </w:rPr>
        <w:t xml:space="preserve"> part of SeaWorld Parks &amp; Entertainment’s Waves of Honor program</w:t>
      </w:r>
      <w:r w:rsidR="00C670F7">
        <w:rPr>
          <w:color w:val="000000" w:themeColor="text1"/>
          <w:sz w:val="24"/>
          <w:szCs w:val="24"/>
        </w:rPr>
        <w:t>, a</w:t>
      </w:r>
      <w:r w:rsidR="00F5636E" w:rsidRPr="6AACAABB">
        <w:rPr>
          <w:color w:val="000000" w:themeColor="text1"/>
          <w:sz w:val="24"/>
          <w:szCs w:val="24"/>
        </w:rPr>
        <w:t xml:space="preserve"> longstanding partnership salut</w:t>
      </w:r>
      <w:r w:rsidR="002657BB">
        <w:rPr>
          <w:color w:val="000000" w:themeColor="text1"/>
          <w:sz w:val="24"/>
          <w:szCs w:val="24"/>
        </w:rPr>
        <w:t>ing</w:t>
      </w:r>
      <w:r w:rsidR="00F5636E" w:rsidRPr="6AACAABB">
        <w:rPr>
          <w:color w:val="000000" w:themeColor="text1"/>
          <w:sz w:val="24"/>
          <w:szCs w:val="24"/>
        </w:rPr>
        <w:t xml:space="preserve"> active-duty military members, veterans, and their families by offering special pricing and promotions throughout the year.</w:t>
      </w:r>
      <w:r w:rsidR="00F5636E" w:rsidRPr="0062416D">
        <w:rPr>
          <w:color w:val="000000" w:themeColor="text1"/>
          <w:sz w:val="24"/>
          <w:szCs w:val="24"/>
        </w:rPr>
        <w:t xml:space="preserve"> </w:t>
      </w:r>
    </w:p>
    <w:p w14:paraId="1D9A05DD" w14:textId="2C2F8A6E" w:rsidR="0055015C" w:rsidRPr="00881DEB" w:rsidRDefault="00A265B9" w:rsidP="1725D263">
      <w:pPr>
        <w:spacing w:after="0" w:line="240" w:lineRule="auto"/>
        <w:rPr>
          <w:rFonts w:ascii="Segoe UI" w:eastAsia="Times New Roman" w:hAnsi="Segoe UI" w:cs="Segoe UI"/>
          <w:sz w:val="18"/>
          <w:szCs w:val="18"/>
        </w:rPr>
      </w:pPr>
      <w:r w:rsidRPr="00D980A7">
        <w:rPr>
          <w:color w:val="000000" w:themeColor="text1"/>
          <w:sz w:val="24"/>
          <w:szCs w:val="24"/>
        </w:rPr>
        <w:t xml:space="preserve">  </w:t>
      </w:r>
      <w:r w:rsidR="0055015C" w:rsidRPr="00D980A7">
        <w:rPr>
          <w:rFonts w:ascii="Calibri" w:eastAsia="Times New Roman" w:hAnsi="Calibri" w:cs="Calibri"/>
          <w:sz w:val="24"/>
          <w:szCs w:val="24"/>
        </w:rPr>
        <w:t> </w:t>
      </w:r>
    </w:p>
    <w:p w14:paraId="5481DF10" w14:textId="658E4280" w:rsidR="007C54E1" w:rsidRPr="0062416D" w:rsidRDefault="00A265B9" w:rsidP="1725D263">
      <w:pPr>
        <w:spacing w:after="0" w:line="240" w:lineRule="auto"/>
        <w:rPr>
          <w:rFonts w:ascii="Calibri" w:eastAsia="Calibri" w:hAnsi="Calibri" w:cs="Calibri"/>
          <w:color w:val="000000" w:themeColor="text1"/>
          <w:sz w:val="24"/>
          <w:szCs w:val="24"/>
        </w:rPr>
      </w:pPr>
      <w:r w:rsidRPr="006451A3">
        <w:rPr>
          <w:rFonts w:ascii="Calibri" w:eastAsia="Calibri" w:hAnsi="Calibri" w:cs="Calibri"/>
          <w:color w:val="000000" w:themeColor="text1"/>
          <w:sz w:val="24"/>
          <w:szCs w:val="24"/>
        </w:rPr>
        <w:t>For more than 20 years, SeaWorld has been proud to provide complimentary park access to members of the United States military</w:t>
      </w:r>
      <w:r>
        <w:rPr>
          <w:rFonts w:ascii="Calibri" w:eastAsia="Calibri" w:hAnsi="Calibri" w:cs="Calibri"/>
          <w:color w:val="000000" w:themeColor="text1"/>
          <w:sz w:val="24"/>
          <w:szCs w:val="24"/>
        </w:rPr>
        <w:t xml:space="preserve">. </w:t>
      </w:r>
      <w:r>
        <w:rPr>
          <w:sz w:val="24"/>
          <w:szCs w:val="24"/>
        </w:rPr>
        <w:t>More</w:t>
      </w:r>
      <w:r w:rsidR="007C54E1" w:rsidRPr="0062416D">
        <w:rPr>
          <w:sz w:val="24"/>
          <w:szCs w:val="24"/>
        </w:rPr>
        <w:t xml:space="preserve"> than 10 </w:t>
      </w:r>
      <w:r w:rsidR="007C54E1" w:rsidRPr="0062416D">
        <w:rPr>
          <w:color w:val="000000" w:themeColor="text1"/>
          <w:sz w:val="24"/>
          <w:szCs w:val="24"/>
        </w:rPr>
        <w:t xml:space="preserve">million guests </w:t>
      </w:r>
      <w:r w:rsidR="007C54E1" w:rsidRPr="0062416D">
        <w:rPr>
          <w:rFonts w:ascii="Montserrat" w:hAnsi="Montserrat"/>
          <w:color w:val="373737"/>
          <w:sz w:val="24"/>
          <w:szCs w:val="24"/>
          <w:shd w:val="clear" w:color="auto" w:fill="FFFFFF"/>
        </w:rPr>
        <w:t>–</w:t>
      </w:r>
      <w:r w:rsidR="007C54E1" w:rsidRPr="0062416D">
        <w:rPr>
          <w:color w:val="000000" w:themeColor="text1"/>
          <w:sz w:val="24"/>
          <w:szCs w:val="24"/>
        </w:rPr>
        <w:t xml:space="preserve"> active-duty military members, veterans, and their families </w:t>
      </w:r>
      <w:r w:rsidR="007C54E1" w:rsidRPr="0062416D">
        <w:rPr>
          <w:rFonts w:ascii="Montserrat" w:hAnsi="Montserrat"/>
          <w:color w:val="373737"/>
          <w:sz w:val="24"/>
          <w:szCs w:val="24"/>
          <w:shd w:val="clear" w:color="auto" w:fill="FFFFFF"/>
        </w:rPr>
        <w:t>–</w:t>
      </w:r>
      <w:r w:rsidR="007C54E1" w:rsidRPr="0062416D">
        <w:rPr>
          <w:color w:val="000000" w:themeColor="text1"/>
          <w:sz w:val="24"/>
          <w:szCs w:val="24"/>
        </w:rPr>
        <w:t xml:space="preserve"> have enjoyed free admission to the company’s parks through the </w:t>
      </w:r>
      <w:r w:rsidR="007C54E1" w:rsidRPr="0062416D">
        <w:rPr>
          <w:sz w:val="24"/>
          <w:szCs w:val="24"/>
        </w:rPr>
        <w:t>Waves of Honor program. Whether it’s e</w:t>
      </w:r>
      <w:r w:rsidR="1725D263" w:rsidRPr="0062416D">
        <w:rPr>
          <w:rFonts w:ascii="Calibri" w:eastAsia="Calibri" w:hAnsi="Calibri" w:cs="Calibri"/>
          <w:color w:val="000000" w:themeColor="text1"/>
          <w:sz w:val="24"/>
          <w:szCs w:val="24"/>
        </w:rPr>
        <w:t xml:space="preserve">ducational animal experiences or </w:t>
      </w:r>
      <w:r w:rsidR="007C54E1" w:rsidRPr="0062416D">
        <w:rPr>
          <w:sz w:val="24"/>
          <w:szCs w:val="24"/>
        </w:rPr>
        <w:t>t</w:t>
      </w:r>
      <w:r w:rsidR="1725D263" w:rsidRPr="0062416D">
        <w:rPr>
          <w:rFonts w:ascii="Calibri" w:eastAsia="Calibri" w:hAnsi="Calibri" w:cs="Calibri"/>
          <w:color w:val="000000" w:themeColor="text1"/>
          <w:sz w:val="24"/>
          <w:szCs w:val="24"/>
        </w:rPr>
        <w:t>hrilling attractions, SeaWorld invites military families for a day of family fun</w:t>
      </w:r>
      <w:r w:rsidR="00D965FE">
        <w:rPr>
          <w:rFonts w:ascii="Calibri" w:eastAsia="Calibri" w:hAnsi="Calibri" w:cs="Calibri"/>
          <w:color w:val="000000" w:themeColor="text1"/>
          <w:sz w:val="24"/>
          <w:szCs w:val="24"/>
        </w:rPr>
        <w:t xml:space="preserve"> on us</w:t>
      </w:r>
      <w:r w:rsidR="1725D263" w:rsidRPr="0062416D">
        <w:rPr>
          <w:rFonts w:ascii="Calibri" w:eastAsia="Calibri" w:hAnsi="Calibri" w:cs="Calibri"/>
          <w:color w:val="000000" w:themeColor="text1"/>
          <w:sz w:val="24"/>
          <w:szCs w:val="24"/>
        </w:rPr>
        <w:t>.</w:t>
      </w:r>
      <w:r w:rsidR="00DC6C81" w:rsidRPr="0062416D">
        <w:rPr>
          <w:rFonts w:ascii="Calibri" w:eastAsia="Calibri" w:hAnsi="Calibri" w:cs="Calibri"/>
          <w:color w:val="000000" w:themeColor="text1"/>
          <w:sz w:val="24"/>
          <w:szCs w:val="24"/>
        </w:rPr>
        <w:t xml:space="preserve">  </w:t>
      </w:r>
    </w:p>
    <w:p w14:paraId="31E978A4" w14:textId="516A7D44" w:rsidR="007C54E1" w:rsidRPr="0062416D" w:rsidRDefault="007C54E1" w:rsidP="00F5392E">
      <w:pPr>
        <w:spacing w:after="0" w:line="240" w:lineRule="auto"/>
        <w:rPr>
          <w:color w:val="000000" w:themeColor="text1"/>
          <w:sz w:val="24"/>
          <w:szCs w:val="24"/>
        </w:rPr>
      </w:pPr>
    </w:p>
    <w:p w14:paraId="2337EF98" w14:textId="13416BD6" w:rsidR="00D965FE" w:rsidRPr="0062416D" w:rsidRDefault="00D965FE" w:rsidP="00D965FE">
      <w:pPr>
        <w:spacing w:after="0" w:line="240" w:lineRule="auto"/>
        <w:rPr>
          <w:sz w:val="24"/>
          <w:szCs w:val="24"/>
        </w:rPr>
      </w:pPr>
      <w:r w:rsidRPr="0062416D">
        <w:rPr>
          <w:sz w:val="24"/>
          <w:szCs w:val="24"/>
        </w:rPr>
        <w:t>“</w:t>
      </w:r>
      <w:r w:rsidR="00F148AC">
        <w:rPr>
          <w:sz w:val="24"/>
          <w:szCs w:val="24"/>
        </w:rPr>
        <w:t>We are proud to honor active-duty military, veterans and their families with a complimentary visit to</w:t>
      </w:r>
      <w:r w:rsidR="00EE74A8">
        <w:rPr>
          <w:sz w:val="24"/>
          <w:szCs w:val="24"/>
        </w:rPr>
        <w:t xml:space="preserve"> one of our parks</w:t>
      </w:r>
      <w:r w:rsidRPr="0062416D">
        <w:rPr>
          <w:sz w:val="24"/>
          <w:szCs w:val="24"/>
        </w:rPr>
        <w:t>,” said Marc Swanson, chief executive officer of SeaWorld Parks &amp; Entertainment. “</w:t>
      </w:r>
      <w:r w:rsidR="00F148AC">
        <w:rPr>
          <w:sz w:val="24"/>
          <w:szCs w:val="24"/>
        </w:rPr>
        <w:t>The Waves of Honor program extends a small token of our appreciation to members of our military for their commitment and dedication to serving our county. We welcome all military families for a fun-filled day as a thank you for their continued sacrifice and service.”</w:t>
      </w:r>
    </w:p>
    <w:p w14:paraId="1DC0491D" w14:textId="77777777" w:rsidR="00F148AC" w:rsidRDefault="00F148AC" w:rsidP="007C54E1">
      <w:pPr>
        <w:spacing w:after="0" w:line="240" w:lineRule="auto"/>
        <w:rPr>
          <w:color w:val="000000" w:themeColor="text1"/>
          <w:sz w:val="24"/>
          <w:szCs w:val="24"/>
        </w:rPr>
      </w:pPr>
    </w:p>
    <w:p w14:paraId="50EE1D0D" w14:textId="4A743E5E" w:rsidR="00F148AC" w:rsidRDefault="007C54E1" w:rsidP="007C54E1">
      <w:pPr>
        <w:spacing w:after="0" w:line="240" w:lineRule="auto"/>
        <w:rPr>
          <w:sz w:val="24"/>
          <w:szCs w:val="24"/>
        </w:rPr>
      </w:pPr>
      <w:r w:rsidRPr="0062416D">
        <w:rPr>
          <w:color w:val="000000" w:themeColor="text1"/>
          <w:sz w:val="24"/>
          <w:szCs w:val="24"/>
        </w:rPr>
        <w:lastRenderedPageBreak/>
        <w:t xml:space="preserve">Eligible </w:t>
      </w:r>
      <w:r w:rsidRPr="70C7F225">
        <w:rPr>
          <w:color w:val="000000" w:themeColor="text1"/>
          <w:sz w:val="24"/>
          <w:szCs w:val="24"/>
        </w:rPr>
        <w:t>U.S</w:t>
      </w:r>
      <w:r w:rsidRPr="0062416D">
        <w:rPr>
          <w:color w:val="000000" w:themeColor="text1"/>
          <w:sz w:val="24"/>
          <w:szCs w:val="24"/>
        </w:rPr>
        <w:t xml:space="preserve"> military veterans and retirees can register for complimentary single-day ticket(s) for themselves and up to three dependents </w:t>
      </w:r>
      <w:r w:rsidR="009B5A1D" w:rsidRPr="0062416D">
        <w:rPr>
          <w:sz w:val="24"/>
          <w:szCs w:val="24"/>
        </w:rPr>
        <w:t>before May 1</w:t>
      </w:r>
      <w:r w:rsidR="00881DEB">
        <w:rPr>
          <w:sz w:val="24"/>
          <w:szCs w:val="24"/>
        </w:rPr>
        <w:t>4</w:t>
      </w:r>
      <w:r w:rsidRPr="0062416D">
        <w:rPr>
          <w:color w:val="000000" w:themeColor="text1"/>
          <w:sz w:val="24"/>
          <w:szCs w:val="24"/>
        </w:rPr>
        <w:t xml:space="preserve"> at </w:t>
      </w:r>
      <w:hyperlink r:id="rId12">
        <w:r w:rsidRPr="0062416D">
          <w:rPr>
            <w:rStyle w:val="Hyperlink"/>
            <w:sz w:val="24"/>
            <w:szCs w:val="24"/>
          </w:rPr>
          <w:t>www.WavesofHonor.com</w:t>
        </w:r>
      </w:hyperlink>
      <w:r w:rsidRPr="0062416D">
        <w:rPr>
          <w:sz w:val="24"/>
          <w:szCs w:val="24"/>
        </w:rPr>
        <w:t xml:space="preserve">. After </w:t>
      </w:r>
    </w:p>
    <w:p w14:paraId="5DD3B25A" w14:textId="79DAAD41" w:rsidR="007C54E1" w:rsidRPr="0062416D" w:rsidRDefault="007C54E1" w:rsidP="007C54E1">
      <w:pPr>
        <w:spacing w:after="0" w:line="240" w:lineRule="auto"/>
        <w:rPr>
          <w:color w:val="000000" w:themeColor="text1"/>
          <w:sz w:val="24"/>
          <w:szCs w:val="24"/>
        </w:rPr>
      </w:pPr>
      <w:r w:rsidRPr="0062416D">
        <w:rPr>
          <w:sz w:val="24"/>
          <w:szCs w:val="24"/>
        </w:rPr>
        <w:t xml:space="preserve">registering, all tickets must be redeemed by </w:t>
      </w:r>
      <w:r w:rsidR="00206E79" w:rsidRPr="0062416D">
        <w:rPr>
          <w:sz w:val="24"/>
          <w:szCs w:val="24"/>
        </w:rPr>
        <w:t xml:space="preserve">July </w:t>
      </w:r>
      <w:r w:rsidR="00B267DA">
        <w:rPr>
          <w:sz w:val="24"/>
          <w:szCs w:val="24"/>
        </w:rPr>
        <w:t>9</w:t>
      </w:r>
      <w:r w:rsidR="00206E79" w:rsidRPr="0062416D">
        <w:rPr>
          <w:sz w:val="24"/>
          <w:szCs w:val="24"/>
        </w:rPr>
        <w:t>.</w:t>
      </w:r>
      <w:r w:rsidRPr="0062416D">
        <w:rPr>
          <w:sz w:val="24"/>
          <w:szCs w:val="24"/>
        </w:rPr>
        <w:t xml:space="preserve"> Service members and their direct dependents must have a valid active military ID to participate.</w:t>
      </w:r>
      <w:r w:rsidRPr="0062416D">
        <w:rPr>
          <w:color w:val="FF0000"/>
          <w:sz w:val="24"/>
          <w:szCs w:val="24"/>
        </w:rPr>
        <w:t xml:space="preserve"> </w:t>
      </w:r>
    </w:p>
    <w:p w14:paraId="7C2FBE85" w14:textId="77777777" w:rsidR="00331E8C" w:rsidRPr="0062416D" w:rsidRDefault="00331E8C" w:rsidP="0020559C">
      <w:pPr>
        <w:spacing w:after="0"/>
        <w:rPr>
          <w:color w:val="000000" w:themeColor="text1"/>
          <w:sz w:val="24"/>
          <w:szCs w:val="24"/>
        </w:rPr>
      </w:pPr>
    </w:p>
    <w:p w14:paraId="2BBA8917" w14:textId="1F4CDC0C" w:rsidR="0074411D" w:rsidRPr="0062416D" w:rsidRDefault="002C0124" w:rsidP="0020559C">
      <w:pPr>
        <w:spacing w:after="0" w:line="240" w:lineRule="auto"/>
        <w:rPr>
          <w:sz w:val="24"/>
          <w:szCs w:val="24"/>
        </w:rPr>
      </w:pPr>
      <w:r>
        <w:rPr>
          <w:sz w:val="24"/>
          <w:szCs w:val="24"/>
        </w:rPr>
        <w:t>A</w:t>
      </w:r>
      <w:r w:rsidRPr="0062416D">
        <w:rPr>
          <w:sz w:val="24"/>
          <w:szCs w:val="24"/>
        </w:rPr>
        <w:t>ny U.S. active-duty military</w:t>
      </w:r>
      <w:r w:rsidR="00FF4694" w:rsidRPr="0062416D">
        <w:rPr>
          <w:sz w:val="24"/>
          <w:szCs w:val="24"/>
        </w:rPr>
        <w:t xml:space="preserve"> activated or drilling reservist, or National Guardsman </w:t>
      </w:r>
      <w:r w:rsidR="00352E40">
        <w:rPr>
          <w:sz w:val="24"/>
          <w:szCs w:val="24"/>
        </w:rPr>
        <w:t xml:space="preserve">can also take advantage of </w:t>
      </w:r>
      <w:r w:rsidR="00FF4694" w:rsidRPr="0062416D">
        <w:rPr>
          <w:sz w:val="24"/>
          <w:szCs w:val="24"/>
        </w:rPr>
        <w:t xml:space="preserve">one complimentary admission </w:t>
      </w:r>
      <w:r w:rsidR="00873A7B" w:rsidRPr="0062416D">
        <w:rPr>
          <w:sz w:val="24"/>
          <w:szCs w:val="24"/>
        </w:rPr>
        <w:t xml:space="preserve">for themselves and up to three dependents </w:t>
      </w:r>
      <w:r w:rsidR="00FF4694" w:rsidRPr="0062416D">
        <w:rPr>
          <w:sz w:val="24"/>
          <w:szCs w:val="24"/>
        </w:rPr>
        <w:t xml:space="preserve">per year to </w:t>
      </w:r>
      <w:r w:rsidR="00A26FA0" w:rsidRPr="0062416D">
        <w:rPr>
          <w:sz w:val="24"/>
          <w:szCs w:val="24"/>
        </w:rPr>
        <w:t>SeaWorld</w:t>
      </w:r>
      <w:r w:rsidR="00FF4694" w:rsidRPr="0062416D">
        <w:rPr>
          <w:sz w:val="24"/>
          <w:szCs w:val="24"/>
        </w:rPr>
        <w:t xml:space="preserve">. </w:t>
      </w:r>
      <w:r w:rsidR="00983F97" w:rsidRPr="0062416D">
        <w:rPr>
          <w:sz w:val="24"/>
          <w:szCs w:val="24"/>
        </w:rPr>
        <w:t>Additional discount</w:t>
      </w:r>
      <w:r w:rsidR="00353DD6" w:rsidRPr="0062416D">
        <w:rPr>
          <w:sz w:val="24"/>
          <w:szCs w:val="24"/>
        </w:rPr>
        <w:t xml:space="preserve">s </w:t>
      </w:r>
      <w:r w:rsidR="00983F97" w:rsidRPr="0062416D">
        <w:rPr>
          <w:sz w:val="24"/>
          <w:szCs w:val="24"/>
        </w:rPr>
        <w:t>and offers are available for active military and veterans through MWR and ITT offices on U.S. military bases and online at </w:t>
      </w:r>
      <w:hyperlink r:id="rId13">
        <w:r w:rsidR="00983F97" w:rsidRPr="0062416D">
          <w:rPr>
            <w:rStyle w:val="Hyperlink"/>
            <w:sz w:val="24"/>
            <w:szCs w:val="24"/>
          </w:rPr>
          <w:t>www.WavesofHonor.com</w:t>
        </w:r>
      </w:hyperlink>
      <w:r w:rsidR="00983F97" w:rsidRPr="0062416D">
        <w:rPr>
          <w:sz w:val="24"/>
          <w:szCs w:val="24"/>
        </w:rPr>
        <w:t>.</w:t>
      </w:r>
      <w:r w:rsidR="0075569C" w:rsidRPr="0062416D">
        <w:rPr>
          <w:sz w:val="24"/>
          <w:szCs w:val="24"/>
        </w:rPr>
        <w:t xml:space="preserve"> </w:t>
      </w:r>
      <w:r w:rsidR="00983F97" w:rsidRPr="0062416D">
        <w:rPr>
          <w:sz w:val="24"/>
          <w:szCs w:val="24"/>
        </w:rPr>
        <w:t xml:space="preserve">These offers are available year-round and may differ </w:t>
      </w:r>
      <w:r w:rsidR="0020141C" w:rsidRPr="0062416D">
        <w:rPr>
          <w:sz w:val="24"/>
          <w:szCs w:val="24"/>
        </w:rPr>
        <w:t>by</w:t>
      </w:r>
      <w:r w:rsidR="00983F97" w:rsidRPr="0062416D">
        <w:rPr>
          <w:sz w:val="24"/>
          <w:szCs w:val="24"/>
        </w:rPr>
        <w:t xml:space="preserve"> park.</w:t>
      </w:r>
      <w:r w:rsidR="0020141C" w:rsidRPr="0062416D">
        <w:rPr>
          <w:sz w:val="24"/>
          <w:szCs w:val="24"/>
        </w:rPr>
        <w:t xml:space="preserve"> </w:t>
      </w:r>
    </w:p>
    <w:p w14:paraId="032F982E" w14:textId="77777777" w:rsidR="00FF4694" w:rsidRPr="0062416D" w:rsidRDefault="00FF4694" w:rsidP="00F5392E">
      <w:pPr>
        <w:spacing w:after="0" w:line="240" w:lineRule="auto"/>
        <w:textAlignment w:val="baseline"/>
        <w:rPr>
          <w:b/>
          <w:bCs/>
          <w:color w:val="000000"/>
          <w:sz w:val="24"/>
          <w:szCs w:val="24"/>
          <w:u w:val="single"/>
        </w:rPr>
      </w:pPr>
    </w:p>
    <w:p w14:paraId="6D07342B" w14:textId="77777777" w:rsidR="00331E8C" w:rsidRDefault="00331E8C" w:rsidP="00331E8C">
      <w:pPr>
        <w:pStyle w:val="paragraph"/>
        <w:spacing w:before="0" w:beforeAutospacing="0" w:after="0" w:afterAutospacing="0"/>
        <w:textAlignment w:val="baseline"/>
        <w:rPr>
          <w:rStyle w:val="eop"/>
          <w:rFonts w:ascii="Calibri" w:hAnsi="Calibri" w:cs="Calibri"/>
          <w:color w:val="000000"/>
        </w:rPr>
      </w:pPr>
      <w:r w:rsidRPr="0062416D">
        <w:rPr>
          <w:rStyle w:val="normaltextrun"/>
          <w:rFonts w:ascii="Calibri" w:hAnsi="Calibri" w:cs="Calibri"/>
          <w:b/>
          <w:bCs/>
          <w:color w:val="000000"/>
        </w:rPr>
        <w:t>About SeaWorld Parks &amp; Entertainment</w:t>
      </w:r>
      <w:r w:rsidRPr="0062416D">
        <w:rPr>
          <w:rStyle w:val="eop"/>
          <w:rFonts w:ascii="Calibri" w:hAnsi="Calibri" w:cs="Calibri"/>
          <w:color w:val="000000"/>
        </w:rPr>
        <w:t> </w:t>
      </w:r>
    </w:p>
    <w:p w14:paraId="2689D86F" w14:textId="77777777" w:rsidR="00C877DD" w:rsidRPr="0062416D" w:rsidRDefault="00C877DD" w:rsidP="00331E8C">
      <w:pPr>
        <w:pStyle w:val="paragraph"/>
        <w:spacing w:before="0" w:beforeAutospacing="0" w:after="0" w:afterAutospacing="0"/>
        <w:textAlignment w:val="baseline"/>
        <w:rPr>
          <w:rFonts w:ascii="Segoe UI" w:hAnsi="Segoe UI" w:cs="Segoe UI"/>
        </w:rPr>
      </w:pPr>
    </w:p>
    <w:p w14:paraId="48693DEC" w14:textId="42161C5C" w:rsidR="00331E8C" w:rsidRPr="0062416D" w:rsidRDefault="00331E8C" w:rsidP="00331E8C">
      <w:pPr>
        <w:pStyle w:val="paragraph"/>
        <w:spacing w:before="0" w:beforeAutospacing="0" w:after="0" w:afterAutospacing="0"/>
        <w:textAlignment w:val="baseline"/>
        <w:rPr>
          <w:rFonts w:ascii="Segoe UI" w:hAnsi="Segoe UI" w:cs="Segoe UI"/>
        </w:rPr>
      </w:pPr>
      <w:r w:rsidRPr="0062416D">
        <w:rPr>
          <w:rStyle w:val="normaltextrun"/>
          <w:rFonts w:ascii="Calibri" w:hAnsi="Calibri" w:cs="Calibri"/>
          <w:color w:val="000000"/>
        </w:rPr>
        <w:t>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62416D">
        <w:rPr>
          <w:rStyle w:val="normaltextrun"/>
          <w:rFonts w:ascii="Calibri" w:hAnsi="Calibri" w:cs="Calibri"/>
          <w:color w:val="000000"/>
          <w:vertAlign w:val="superscript"/>
        </w:rPr>
        <w:t>®</w:t>
      </w:r>
      <w:r w:rsidRPr="0062416D">
        <w:rPr>
          <w:rStyle w:val="normaltextrun"/>
          <w:rFonts w:ascii="Calibri" w:hAnsi="Calibri" w:cs="Calibri"/>
          <w:color w:val="000000"/>
        </w:rPr>
        <w:t xml:space="preserve"> rescue team has helped more than </w:t>
      </w:r>
      <w:r w:rsidR="00F72FF8">
        <w:rPr>
          <w:rStyle w:val="normaltextrun"/>
          <w:rFonts w:ascii="Calibri" w:hAnsi="Calibri" w:cs="Calibri"/>
          <w:color w:val="000000"/>
        </w:rPr>
        <w:t>40</w:t>
      </w:r>
      <w:r w:rsidRPr="0062416D">
        <w:rPr>
          <w:rStyle w:val="normaltextrun"/>
          <w:rFonts w:ascii="Calibri" w:hAnsi="Calibri" w:cs="Calibri"/>
          <w:color w:val="000000"/>
        </w:rPr>
        <w:t>,000 animals in need over the Company’s history.  SeaWorld Entertainment, Inc. owns or licenses a portfolio of recognized brands including SeaWorld</w:t>
      </w:r>
      <w:r w:rsidRPr="0062416D">
        <w:rPr>
          <w:rStyle w:val="normaltextrun"/>
          <w:rFonts w:ascii="Calibri" w:hAnsi="Calibri" w:cs="Calibri"/>
          <w:color w:val="000000"/>
          <w:vertAlign w:val="superscript"/>
        </w:rPr>
        <w:t>®</w:t>
      </w:r>
      <w:r w:rsidRPr="0062416D">
        <w:rPr>
          <w:rStyle w:val="normaltextrun"/>
          <w:rFonts w:ascii="Calibri" w:hAnsi="Calibri" w:cs="Calibri"/>
          <w:color w:val="000000"/>
        </w:rPr>
        <w:t>, Busch Gardens</w:t>
      </w:r>
      <w:r w:rsidRPr="0062416D">
        <w:rPr>
          <w:rStyle w:val="normaltextrun"/>
          <w:rFonts w:ascii="Calibri" w:hAnsi="Calibri" w:cs="Calibri"/>
          <w:color w:val="000000"/>
          <w:vertAlign w:val="superscript"/>
        </w:rPr>
        <w:t>®</w:t>
      </w:r>
      <w:r w:rsidRPr="0062416D">
        <w:rPr>
          <w:rStyle w:val="normaltextrun"/>
          <w:rFonts w:ascii="Calibri" w:hAnsi="Calibri" w:cs="Calibri"/>
          <w:color w:val="000000"/>
        </w:rPr>
        <w:t>, Aquatica</w:t>
      </w:r>
      <w:r w:rsidRPr="0062416D">
        <w:rPr>
          <w:rStyle w:val="normaltextrun"/>
          <w:rFonts w:ascii="Calibri" w:hAnsi="Calibri" w:cs="Calibri"/>
          <w:color w:val="000000"/>
          <w:vertAlign w:val="superscript"/>
        </w:rPr>
        <w:t>®</w:t>
      </w:r>
      <w:r w:rsidRPr="0062416D">
        <w:rPr>
          <w:rStyle w:val="normaltextrun"/>
          <w:rFonts w:ascii="Calibri" w:hAnsi="Calibri" w:cs="Calibri"/>
          <w:color w:val="000000"/>
        </w:rPr>
        <w:t>, Sesame Place</w:t>
      </w:r>
      <w:r w:rsidRPr="0062416D">
        <w:rPr>
          <w:rStyle w:val="normaltextrun"/>
          <w:rFonts w:ascii="Calibri" w:hAnsi="Calibri" w:cs="Calibri"/>
          <w:color w:val="000000"/>
          <w:vertAlign w:val="superscript"/>
        </w:rPr>
        <w:t>®</w:t>
      </w:r>
      <w:r w:rsidRPr="0062416D">
        <w:rPr>
          <w:rStyle w:val="normaltextrun"/>
          <w:rFonts w:ascii="Calibri" w:hAnsi="Calibri" w:cs="Calibri"/>
          <w:color w:val="000000"/>
        </w:rPr>
        <w:t> and Sea Rescue</w:t>
      </w:r>
      <w:r w:rsidRPr="0062416D">
        <w:rPr>
          <w:rStyle w:val="normaltextrun"/>
          <w:rFonts w:ascii="Calibri" w:hAnsi="Calibri" w:cs="Calibri"/>
          <w:color w:val="000000"/>
          <w:vertAlign w:val="superscript"/>
        </w:rPr>
        <w:t>®</w:t>
      </w:r>
      <w:r w:rsidRPr="0062416D">
        <w:rPr>
          <w:rStyle w:val="normaltextrun"/>
          <w:rFonts w:ascii="Calibri" w:hAnsi="Calibri" w:cs="Calibri"/>
          <w:color w:val="000000"/>
        </w:rPr>
        <w:t>.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 </w:t>
      </w:r>
      <w:r w:rsidRPr="0062416D">
        <w:rPr>
          <w:rStyle w:val="eop"/>
          <w:rFonts w:ascii="Calibri" w:hAnsi="Calibri" w:cs="Calibri"/>
          <w:color w:val="000000"/>
        </w:rPr>
        <w:t> </w:t>
      </w:r>
    </w:p>
    <w:p w14:paraId="6CD4FDA4" w14:textId="28B09A9A" w:rsidR="00F5392E" w:rsidRPr="0062416D" w:rsidRDefault="00F5392E" w:rsidP="00F5392E">
      <w:pPr>
        <w:spacing w:after="0" w:line="240" w:lineRule="auto"/>
        <w:textAlignment w:val="baseline"/>
        <w:rPr>
          <w:rFonts w:ascii="Times New Roman" w:hAnsi="Times New Roman" w:cs="Times New Roman"/>
          <w:color w:val="000000"/>
          <w:sz w:val="24"/>
          <w:szCs w:val="24"/>
        </w:rPr>
      </w:pPr>
    </w:p>
    <w:p w14:paraId="1C5828B8" w14:textId="262DE69D" w:rsidR="00963C22" w:rsidRPr="0062416D" w:rsidRDefault="00963C22" w:rsidP="70810163">
      <w:pPr>
        <w:spacing w:after="0" w:line="240" w:lineRule="auto"/>
        <w:jc w:val="center"/>
        <w:rPr>
          <w:rFonts w:ascii="Times New Roman" w:hAnsi="Times New Roman" w:cs="Times New Roman"/>
          <w:sz w:val="24"/>
          <w:szCs w:val="24"/>
        </w:rPr>
      </w:pPr>
      <w:r w:rsidRPr="0062416D">
        <w:rPr>
          <w:sz w:val="24"/>
          <w:szCs w:val="24"/>
        </w:rPr>
        <w:t>### </w:t>
      </w:r>
    </w:p>
    <w:p w14:paraId="348E3A8A" w14:textId="35164316" w:rsidR="70810163" w:rsidRPr="0062416D" w:rsidRDefault="70810163" w:rsidP="70810163">
      <w:pPr>
        <w:spacing w:after="0" w:line="240" w:lineRule="auto"/>
        <w:rPr>
          <w:rFonts w:ascii="Times New Roman" w:hAnsi="Times New Roman" w:cs="Times New Roman"/>
          <w:color w:val="000000" w:themeColor="text1"/>
          <w:sz w:val="24"/>
          <w:szCs w:val="24"/>
        </w:rPr>
      </w:pPr>
    </w:p>
    <w:p w14:paraId="7ACFE529" w14:textId="77777777" w:rsidR="00331E8C" w:rsidRPr="0062416D" w:rsidRDefault="00331E8C" w:rsidP="00331E8C">
      <w:pPr>
        <w:pStyle w:val="paragraph"/>
        <w:spacing w:before="0" w:beforeAutospacing="0" w:after="0" w:afterAutospacing="0"/>
        <w:textAlignment w:val="baseline"/>
        <w:rPr>
          <w:rFonts w:ascii="Segoe UI" w:hAnsi="Segoe UI" w:cs="Segoe UI"/>
        </w:rPr>
      </w:pPr>
      <w:r w:rsidRPr="7321D8AA">
        <w:rPr>
          <w:rStyle w:val="normaltextrun"/>
          <w:rFonts w:ascii="Calibri" w:hAnsi="Calibri" w:cs="Calibri"/>
          <w:b/>
          <w:bCs/>
          <w:color w:val="000000" w:themeColor="text1"/>
        </w:rPr>
        <w:t>Media Contact:</w:t>
      </w:r>
      <w:r w:rsidRPr="7321D8AA">
        <w:rPr>
          <w:rStyle w:val="normaltextrun"/>
          <w:rFonts w:ascii="Calibri" w:hAnsi="Calibri" w:cs="Calibri"/>
          <w:color w:val="000000" w:themeColor="text1"/>
        </w:rPr>
        <w:t> </w:t>
      </w:r>
      <w:r w:rsidRPr="7321D8AA">
        <w:rPr>
          <w:rStyle w:val="eop"/>
          <w:rFonts w:ascii="Calibri" w:hAnsi="Calibri" w:cs="Calibri"/>
          <w:color w:val="000000" w:themeColor="text1"/>
        </w:rPr>
        <w:t> </w:t>
      </w:r>
    </w:p>
    <w:p w14:paraId="4F45C0D6" w14:textId="3862CBEE" w:rsidR="6EB3793D" w:rsidRDefault="000A29D5" w:rsidP="7321D8AA">
      <w:pPr>
        <w:pStyle w:val="paragraph"/>
        <w:spacing w:before="0" w:beforeAutospacing="0" w:after="0" w:afterAutospacing="0"/>
      </w:pPr>
      <w:hyperlink r:id="rId14">
        <w:r w:rsidR="6EB3793D" w:rsidRPr="7321D8AA">
          <w:rPr>
            <w:rStyle w:val="Hyperlink"/>
            <w:rFonts w:ascii="Calibri" w:hAnsi="Calibri" w:cs="Calibri"/>
          </w:rPr>
          <w:t>MediaRelations@SeaWorld.com</w:t>
        </w:r>
      </w:hyperlink>
      <w:r w:rsidR="6EB3793D" w:rsidRPr="7321D8AA">
        <w:rPr>
          <w:rFonts w:ascii="Calibri" w:hAnsi="Calibri" w:cs="Calibri"/>
        </w:rPr>
        <w:t xml:space="preserve"> </w:t>
      </w:r>
    </w:p>
    <w:p w14:paraId="1A27E076" w14:textId="77777777" w:rsidR="00331E8C" w:rsidRPr="0062416D" w:rsidRDefault="00331E8C" w:rsidP="00F5392E">
      <w:pPr>
        <w:spacing w:after="0" w:line="240" w:lineRule="auto"/>
        <w:textAlignment w:val="baseline"/>
        <w:rPr>
          <w:rFonts w:ascii="Times New Roman" w:hAnsi="Times New Roman" w:cs="Times New Roman"/>
          <w:color w:val="000000"/>
          <w:sz w:val="24"/>
          <w:szCs w:val="24"/>
        </w:rPr>
      </w:pPr>
    </w:p>
    <w:p w14:paraId="7C84B269" w14:textId="77777777" w:rsidR="00F33DD8" w:rsidRPr="0062416D" w:rsidRDefault="00F33DD8" w:rsidP="00F5392E">
      <w:pPr>
        <w:spacing w:after="0" w:line="240" w:lineRule="auto"/>
        <w:jc w:val="center"/>
        <w:rPr>
          <w:b/>
          <w:sz w:val="24"/>
          <w:szCs w:val="24"/>
        </w:rPr>
      </w:pPr>
    </w:p>
    <w:sectPr w:rsidR="00F33DD8" w:rsidRPr="00624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875" w14:textId="77777777" w:rsidR="00221F64" w:rsidRDefault="00221F64" w:rsidP="00EF357A">
      <w:pPr>
        <w:spacing w:after="0" w:line="240" w:lineRule="auto"/>
      </w:pPr>
      <w:r>
        <w:separator/>
      </w:r>
    </w:p>
  </w:endnote>
  <w:endnote w:type="continuationSeparator" w:id="0">
    <w:p w14:paraId="4D49DB1B" w14:textId="77777777" w:rsidR="00221F64" w:rsidRDefault="00221F64" w:rsidP="00EF357A">
      <w:pPr>
        <w:spacing w:after="0" w:line="240" w:lineRule="auto"/>
      </w:pPr>
      <w:r>
        <w:continuationSeparator/>
      </w:r>
    </w:p>
  </w:endnote>
  <w:endnote w:type="continuationNotice" w:id="1">
    <w:p w14:paraId="0C5D5CB4" w14:textId="77777777" w:rsidR="00221F64" w:rsidRDefault="00221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C58F" w14:textId="77777777" w:rsidR="00221F64" w:rsidRDefault="00221F64" w:rsidP="00EF357A">
      <w:pPr>
        <w:spacing w:after="0" w:line="240" w:lineRule="auto"/>
      </w:pPr>
      <w:r>
        <w:separator/>
      </w:r>
    </w:p>
  </w:footnote>
  <w:footnote w:type="continuationSeparator" w:id="0">
    <w:p w14:paraId="15AEC2FA" w14:textId="77777777" w:rsidR="00221F64" w:rsidRDefault="00221F64" w:rsidP="00EF357A">
      <w:pPr>
        <w:spacing w:after="0" w:line="240" w:lineRule="auto"/>
      </w:pPr>
      <w:r>
        <w:continuationSeparator/>
      </w:r>
    </w:p>
  </w:footnote>
  <w:footnote w:type="continuationNotice" w:id="1">
    <w:p w14:paraId="3868247F" w14:textId="77777777" w:rsidR="00221F64" w:rsidRDefault="00221F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99"/>
    <w:multiLevelType w:val="hybridMultilevel"/>
    <w:tmpl w:val="9E0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1D"/>
    <w:rsid w:val="00007FE8"/>
    <w:rsid w:val="00010148"/>
    <w:rsid w:val="00025AFD"/>
    <w:rsid w:val="000316AA"/>
    <w:rsid w:val="00040A0F"/>
    <w:rsid w:val="00062F03"/>
    <w:rsid w:val="000630AE"/>
    <w:rsid w:val="00066726"/>
    <w:rsid w:val="00072863"/>
    <w:rsid w:val="00084DC7"/>
    <w:rsid w:val="00087A14"/>
    <w:rsid w:val="00090429"/>
    <w:rsid w:val="000938C0"/>
    <w:rsid w:val="000A29D5"/>
    <w:rsid w:val="000A6903"/>
    <w:rsid w:val="000A6C06"/>
    <w:rsid w:val="000B130A"/>
    <w:rsid w:val="000B4383"/>
    <w:rsid w:val="000B5127"/>
    <w:rsid w:val="000B6191"/>
    <w:rsid w:val="000C4508"/>
    <w:rsid w:val="000D1D47"/>
    <w:rsid w:val="000E3BE5"/>
    <w:rsid w:val="000F44CB"/>
    <w:rsid w:val="00103111"/>
    <w:rsid w:val="00116306"/>
    <w:rsid w:val="0012100F"/>
    <w:rsid w:val="001219CA"/>
    <w:rsid w:val="00134D72"/>
    <w:rsid w:val="00136D00"/>
    <w:rsid w:val="0014453A"/>
    <w:rsid w:val="001461A3"/>
    <w:rsid w:val="001465D1"/>
    <w:rsid w:val="001601C9"/>
    <w:rsid w:val="0017688D"/>
    <w:rsid w:val="00184F1F"/>
    <w:rsid w:val="001906D8"/>
    <w:rsid w:val="00197296"/>
    <w:rsid w:val="001C5416"/>
    <w:rsid w:val="001C7992"/>
    <w:rsid w:val="001D37B4"/>
    <w:rsid w:val="001E10D0"/>
    <w:rsid w:val="001F16CC"/>
    <w:rsid w:val="00200A13"/>
    <w:rsid w:val="0020141C"/>
    <w:rsid w:val="0020559C"/>
    <w:rsid w:val="00206E79"/>
    <w:rsid w:val="00207DD7"/>
    <w:rsid w:val="0021198F"/>
    <w:rsid w:val="00214DC4"/>
    <w:rsid w:val="00221F64"/>
    <w:rsid w:val="00224E2A"/>
    <w:rsid w:val="00227743"/>
    <w:rsid w:val="002308F3"/>
    <w:rsid w:val="002520CE"/>
    <w:rsid w:val="002542DB"/>
    <w:rsid w:val="00254FD3"/>
    <w:rsid w:val="0026064F"/>
    <w:rsid w:val="002657BB"/>
    <w:rsid w:val="00280A27"/>
    <w:rsid w:val="00281A24"/>
    <w:rsid w:val="002A3CC5"/>
    <w:rsid w:val="002C0124"/>
    <w:rsid w:val="002C4536"/>
    <w:rsid w:val="002C4B25"/>
    <w:rsid w:val="002F46F1"/>
    <w:rsid w:val="00306849"/>
    <w:rsid w:val="00327C8F"/>
    <w:rsid w:val="00331E8C"/>
    <w:rsid w:val="003464BB"/>
    <w:rsid w:val="00352E40"/>
    <w:rsid w:val="00353DD6"/>
    <w:rsid w:val="0036255D"/>
    <w:rsid w:val="00365BE9"/>
    <w:rsid w:val="00383E48"/>
    <w:rsid w:val="0039163B"/>
    <w:rsid w:val="003E7E44"/>
    <w:rsid w:val="0040008E"/>
    <w:rsid w:val="00401575"/>
    <w:rsid w:val="00401BCA"/>
    <w:rsid w:val="0040559B"/>
    <w:rsid w:val="0041083A"/>
    <w:rsid w:val="00412A1E"/>
    <w:rsid w:val="004328BC"/>
    <w:rsid w:val="00444691"/>
    <w:rsid w:val="00445DEF"/>
    <w:rsid w:val="00457C6F"/>
    <w:rsid w:val="00461A45"/>
    <w:rsid w:val="00463538"/>
    <w:rsid w:val="00482A42"/>
    <w:rsid w:val="004833DC"/>
    <w:rsid w:val="004938EB"/>
    <w:rsid w:val="004A4C3F"/>
    <w:rsid w:val="004B3BCB"/>
    <w:rsid w:val="004D25C8"/>
    <w:rsid w:val="004E3A89"/>
    <w:rsid w:val="004E7318"/>
    <w:rsid w:val="004E7A27"/>
    <w:rsid w:val="00507A0C"/>
    <w:rsid w:val="005114A5"/>
    <w:rsid w:val="00511CD6"/>
    <w:rsid w:val="005352A6"/>
    <w:rsid w:val="00540960"/>
    <w:rsid w:val="005443C9"/>
    <w:rsid w:val="0054613E"/>
    <w:rsid w:val="0055015C"/>
    <w:rsid w:val="00556684"/>
    <w:rsid w:val="00574267"/>
    <w:rsid w:val="00574A9C"/>
    <w:rsid w:val="00575106"/>
    <w:rsid w:val="00586589"/>
    <w:rsid w:val="005B528A"/>
    <w:rsid w:val="005C346E"/>
    <w:rsid w:val="005E0983"/>
    <w:rsid w:val="005E19BC"/>
    <w:rsid w:val="005F26D1"/>
    <w:rsid w:val="005F4D16"/>
    <w:rsid w:val="005F6933"/>
    <w:rsid w:val="006031F2"/>
    <w:rsid w:val="00604920"/>
    <w:rsid w:val="006125F1"/>
    <w:rsid w:val="0062416D"/>
    <w:rsid w:val="00634948"/>
    <w:rsid w:val="006431CE"/>
    <w:rsid w:val="006438A3"/>
    <w:rsid w:val="006451A3"/>
    <w:rsid w:val="00665AA8"/>
    <w:rsid w:val="006678F3"/>
    <w:rsid w:val="006A2B6B"/>
    <w:rsid w:val="006D4D51"/>
    <w:rsid w:val="007130EA"/>
    <w:rsid w:val="0074411D"/>
    <w:rsid w:val="0075569C"/>
    <w:rsid w:val="00761731"/>
    <w:rsid w:val="00761A0E"/>
    <w:rsid w:val="0077076B"/>
    <w:rsid w:val="00770948"/>
    <w:rsid w:val="00773BB1"/>
    <w:rsid w:val="00781F60"/>
    <w:rsid w:val="00784F34"/>
    <w:rsid w:val="007B059A"/>
    <w:rsid w:val="007B4455"/>
    <w:rsid w:val="007C54E1"/>
    <w:rsid w:val="007D08D1"/>
    <w:rsid w:val="007D13F8"/>
    <w:rsid w:val="007E0A3B"/>
    <w:rsid w:val="007E2BC1"/>
    <w:rsid w:val="007F25CF"/>
    <w:rsid w:val="00801920"/>
    <w:rsid w:val="008052F8"/>
    <w:rsid w:val="00813696"/>
    <w:rsid w:val="008171E2"/>
    <w:rsid w:val="008324E5"/>
    <w:rsid w:val="00837BB0"/>
    <w:rsid w:val="00856C77"/>
    <w:rsid w:val="00860E21"/>
    <w:rsid w:val="00873A7B"/>
    <w:rsid w:val="008751FE"/>
    <w:rsid w:val="008752BE"/>
    <w:rsid w:val="00881DEB"/>
    <w:rsid w:val="00890A53"/>
    <w:rsid w:val="008C1E6E"/>
    <w:rsid w:val="008C70BF"/>
    <w:rsid w:val="008F22B1"/>
    <w:rsid w:val="008F7893"/>
    <w:rsid w:val="00907478"/>
    <w:rsid w:val="0092668E"/>
    <w:rsid w:val="00934422"/>
    <w:rsid w:val="00935584"/>
    <w:rsid w:val="00944377"/>
    <w:rsid w:val="00947664"/>
    <w:rsid w:val="00963C22"/>
    <w:rsid w:val="009643B0"/>
    <w:rsid w:val="00973AF6"/>
    <w:rsid w:val="00983F97"/>
    <w:rsid w:val="00986512"/>
    <w:rsid w:val="009A690E"/>
    <w:rsid w:val="009B5A1D"/>
    <w:rsid w:val="009B7156"/>
    <w:rsid w:val="009C66A0"/>
    <w:rsid w:val="009C7234"/>
    <w:rsid w:val="00A01E37"/>
    <w:rsid w:val="00A02BF0"/>
    <w:rsid w:val="00A265B9"/>
    <w:rsid w:val="00A26FA0"/>
    <w:rsid w:val="00A367EB"/>
    <w:rsid w:val="00A40389"/>
    <w:rsid w:val="00A405CA"/>
    <w:rsid w:val="00A54BDC"/>
    <w:rsid w:val="00A87C19"/>
    <w:rsid w:val="00AA4A27"/>
    <w:rsid w:val="00AA6875"/>
    <w:rsid w:val="00AD5AB0"/>
    <w:rsid w:val="00AF4392"/>
    <w:rsid w:val="00B17403"/>
    <w:rsid w:val="00B267DA"/>
    <w:rsid w:val="00B3076A"/>
    <w:rsid w:val="00B40789"/>
    <w:rsid w:val="00B40BB3"/>
    <w:rsid w:val="00B53881"/>
    <w:rsid w:val="00B54106"/>
    <w:rsid w:val="00B54590"/>
    <w:rsid w:val="00B54E07"/>
    <w:rsid w:val="00B618D4"/>
    <w:rsid w:val="00B6620C"/>
    <w:rsid w:val="00B86559"/>
    <w:rsid w:val="00B905DA"/>
    <w:rsid w:val="00BA4EE2"/>
    <w:rsid w:val="00BA751F"/>
    <w:rsid w:val="00BB1E03"/>
    <w:rsid w:val="00BB2BDC"/>
    <w:rsid w:val="00BC695F"/>
    <w:rsid w:val="00BC7D4B"/>
    <w:rsid w:val="00BE1EA5"/>
    <w:rsid w:val="00BF673C"/>
    <w:rsid w:val="00C02402"/>
    <w:rsid w:val="00C047EA"/>
    <w:rsid w:val="00C067A7"/>
    <w:rsid w:val="00C07BB4"/>
    <w:rsid w:val="00C14124"/>
    <w:rsid w:val="00C162AB"/>
    <w:rsid w:val="00C16C31"/>
    <w:rsid w:val="00C44274"/>
    <w:rsid w:val="00C528C9"/>
    <w:rsid w:val="00C555E8"/>
    <w:rsid w:val="00C56D8A"/>
    <w:rsid w:val="00C5712E"/>
    <w:rsid w:val="00C670F7"/>
    <w:rsid w:val="00C671EF"/>
    <w:rsid w:val="00C71D18"/>
    <w:rsid w:val="00C854A4"/>
    <w:rsid w:val="00C877DD"/>
    <w:rsid w:val="00CA3A87"/>
    <w:rsid w:val="00CA55FC"/>
    <w:rsid w:val="00CC4CEF"/>
    <w:rsid w:val="00CC76BC"/>
    <w:rsid w:val="00CD4246"/>
    <w:rsid w:val="00CD73B6"/>
    <w:rsid w:val="00CE495D"/>
    <w:rsid w:val="00CF437C"/>
    <w:rsid w:val="00D024DE"/>
    <w:rsid w:val="00D043EE"/>
    <w:rsid w:val="00D27D04"/>
    <w:rsid w:val="00D34752"/>
    <w:rsid w:val="00D4206C"/>
    <w:rsid w:val="00D5049A"/>
    <w:rsid w:val="00D50D4E"/>
    <w:rsid w:val="00D56CD2"/>
    <w:rsid w:val="00D7143A"/>
    <w:rsid w:val="00D81A55"/>
    <w:rsid w:val="00D86F07"/>
    <w:rsid w:val="00D965FE"/>
    <w:rsid w:val="00D980A7"/>
    <w:rsid w:val="00DA663D"/>
    <w:rsid w:val="00DB1EAC"/>
    <w:rsid w:val="00DB302D"/>
    <w:rsid w:val="00DC6C81"/>
    <w:rsid w:val="00DF41D1"/>
    <w:rsid w:val="00E02E34"/>
    <w:rsid w:val="00E246FB"/>
    <w:rsid w:val="00E323DC"/>
    <w:rsid w:val="00E37C31"/>
    <w:rsid w:val="00E43D36"/>
    <w:rsid w:val="00E463CD"/>
    <w:rsid w:val="00E52BB6"/>
    <w:rsid w:val="00E5454C"/>
    <w:rsid w:val="00E71A70"/>
    <w:rsid w:val="00E730C3"/>
    <w:rsid w:val="00E7720E"/>
    <w:rsid w:val="00E93202"/>
    <w:rsid w:val="00E94C45"/>
    <w:rsid w:val="00EB1BCC"/>
    <w:rsid w:val="00EB7371"/>
    <w:rsid w:val="00EE664C"/>
    <w:rsid w:val="00EE74A8"/>
    <w:rsid w:val="00EF357A"/>
    <w:rsid w:val="00F13228"/>
    <w:rsid w:val="00F148AC"/>
    <w:rsid w:val="00F210B2"/>
    <w:rsid w:val="00F33DD8"/>
    <w:rsid w:val="00F451AD"/>
    <w:rsid w:val="00F453D7"/>
    <w:rsid w:val="00F45415"/>
    <w:rsid w:val="00F5392E"/>
    <w:rsid w:val="00F5636E"/>
    <w:rsid w:val="00F72CD4"/>
    <w:rsid w:val="00F72FF8"/>
    <w:rsid w:val="00F76C3E"/>
    <w:rsid w:val="00F94E87"/>
    <w:rsid w:val="00FA0C2C"/>
    <w:rsid w:val="00FB33E3"/>
    <w:rsid w:val="00FB7595"/>
    <w:rsid w:val="00FD04F1"/>
    <w:rsid w:val="00FF0753"/>
    <w:rsid w:val="00FF4334"/>
    <w:rsid w:val="00FF4694"/>
    <w:rsid w:val="00FF5063"/>
    <w:rsid w:val="0281D3D7"/>
    <w:rsid w:val="05245F75"/>
    <w:rsid w:val="05C742DF"/>
    <w:rsid w:val="103321D3"/>
    <w:rsid w:val="12948BF3"/>
    <w:rsid w:val="1725D263"/>
    <w:rsid w:val="179A8066"/>
    <w:rsid w:val="19BD8418"/>
    <w:rsid w:val="1AA9E0CF"/>
    <w:rsid w:val="1BCB2740"/>
    <w:rsid w:val="222D8912"/>
    <w:rsid w:val="2251D300"/>
    <w:rsid w:val="2AA0ACE4"/>
    <w:rsid w:val="2B914E77"/>
    <w:rsid w:val="2CBFABBB"/>
    <w:rsid w:val="2D8E4616"/>
    <w:rsid w:val="30C5E6D8"/>
    <w:rsid w:val="38F23394"/>
    <w:rsid w:val="41A2DBC8"/>
    <w:rsid w:val="469AEC8B"/>
    <w:rsid w:val="4845FF85"/>
    <w:rsid w:val="4E94440E"/>
    <w:rsid w:val="52E53E67"/>
    <w:rsid w:val="53CDEE7E"/>
    <w:rsid w:val="5718ED2C"/>
    <w:rsid w:val="599CFA32"/>
    <w:rsid w:val="5D17692F"/>
    <w:rsid w:val="5DD8F6BF"/>
    <w:rsid w:val="67480682"/>
    <w:rsid w:val="68B7B8F9"/>
    <w:rsid w:val="6AACAABB"/>
    <w:rsid w:val="6B675399"/>
    <w:rsid w:val="6EB3793D"/>
    <w:rsid w:val="6F2C21C4"/>
    <w:rsid w:val="70810163"/>
    <w:rsid w:val="70C7F225"/>
    <w:rsid w:val="7321D8AA"/>
    <w:rsid w:val="7CB1A12E"/>
    <w:rsid w:val="7D692661"/>
    <w:rsid w:val="7E15F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B9D1C0"/>
  <w15:chartTrackingRefBased/>
  <w15:docId w15:val="{1347FFC6-C5DD-47B6-B4BA-F36F914A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45D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1D"/>
    <w:rPr>
      <w:rFonts w:ascii="Segoe UI" w:hAnsi="Segoe UI" w:cs="Segoe UI"/>
      <w:sz w:val="18"/>
      <w:szCs w:val="18"/>
    </w:rPr>
  </w:style>
  <w:style w:type="paragraph" w:styleId="NormalWeb">
    <w:name w:val="Normal (Web)"/>
    <w:basedOn w:val="Normal"/>
    <w:uiPriority w:val="99"/>
    <w:semiHidden/>
    <w:unhideWhenUsed/>
    <w:rsid w:val="00744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4411D"/>
  </w:style>
  <w:style w:type="character" w:styleId="Hyperlink">
    <w:name w:val="Hyperlink"/>
    <w:basedOn w:val="DefaultParagraphFont"/>
    <w:uiPriority w:val="99"/>
    <w:unhideWhenUsed/>
    <w:rsid w:val="0074411D"/>
    <w:rPr>
      <w:color w:val="0000FF"/>
      <w:u w:val="single"/>
    </w:rPr>
  </w:style>
  <w:style w:type="character" w:customStyle="1" w:styleId="UnresolvedMention1">
    <w:name w:val="Unresolved Mention1"/>
    <w:basedOn w:val="DefaultParagraphFont"/>
    <w:uiPriority w:val="99"/>
    <w:semiHidden/>
    <w:unhideWhenUsed/>
    <w:rsid w:val="00F13228"/>
    <w:rPr>
      <w:color w:val="605E5C"/>
      <w:shd w:val="clear" w:color="auto" w:fill="E1DFDD"/>
    </w:rPr>
  </w:style>
  <w:style w:type="character" w:styleId="CommentReference">
    <w:name w:val="annotation reference"/>
    <w:basedOn w:val="DefaultParagraphFont"/>
    <w:uiPriority w:val="99"/>
    <w:semiHidden/>
    <w:unhideWhenUsed/>
    <w:rsid w:val="00F33DD8"/>
    <w:rPr>
      <w:sz w:val="16"/>
      <w:szCs w:val="16"/>
    </w:rPr>
  </w:style>
  <w:style w:type="paragraph" w:styleId="CommentText">
    <w:name w:val="annotation text"/>
    <w:basedOn w:val="Normal"/>
    <w:link w:val="CommentTextChar"/>
    <w:uiPriority w:val="99"/>
    <w:unhideWhenUsed/>
    <w:rsid w:val="00F33DD8"/>
    <w:pPr>
      <w:spacing w:line="240" w:lineRule="auto"/>
    </w:pPr>
    <w:rPr>
      <w:sz w:val="20"/>
      <w:szCs w:val="20"/>
    </w:rPr>
  </w:style>
  <w:style w:type="character" w:customStyle="1" w:styleId="CommentTextChar">
    <w:name w:val="Comment Text Char"/>
    <w:basedOn w:val="DefaultParagraphFont"/>
    <w:link w:val="CommentText"/>
    <w:uiPriority w:val="99"/>
    <w:rsid w:val="00F33DD8"/>
    <w:rPr>
      <w:sz w:val="20"/>
      <w:szCs w:val="20"/>
    </w:rPr>
  </w:style>
  <w:style w:type="paragraph" w:styleId="CommentSubject">
    <w:name w:val="annotation subject"/>
    <w:basedOn w:val="CommentText"/>
    <w:next w:val="CommentText"/>
    <w:link w:val="CommentSubjectChar"/>
    <w:uiPriority w:val="99"/>
    <w:semiHidden/>
    <w:unhideWhenUsed/>
    <w:rsid w:val="00F33DD8"/>
    <w:rPr>
      <w:b/>
      <w:bCs/>
    </w:rPr>
  </w:style>
  <w:style w:type="character" w:customStyle="1" w:styleId="CommentSubjectChar">
    <w:name w:val="Comment Subject Char"/>
    <w:basedOn w:val="CommentTextChar"/>
    <w:link w:val="CommentSubject"/>
    <w:uiPriority w:val="99"/>
    <w:semiHidden/>
    <w:rsid w:val="00F33DD8"/>
    <w:rPr>
      <w:b/>
      <w:bCs/>
      <w:sz w:val="20"/>
      <w:szCs w:val="20"/>
    </w:rPr>
  </w:style>
  <w:style w:type="paragraph" w:styleId="Header">
    <w:name w:val="header"/>
    <w:basedOn w:val="Normal"/>
    <w:link w:val="HeaderChar"/>
    <w:uiPriority w:val="99"/>
    <w:semiHidden/>
    <w:unhideWhenUsed/>
    <w:rsid w:val="000F4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4CB"/>
  </w:style>
  <w:style w:type="paragraph" w:styleId="Footer">
    <w:name w:val="footer"/>
    <w:basedOn w:val="Normal"/>
    <w:link w:val="FooterChar"/>
    <w:uiPriority w:val="99"/>
    <w:semiHidden/>
    <w:unhideWhenUsed/>
    <w:rsid w:val="000F44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4CB"/>
  </w:style>
  <w:style w:type="character" w:styleId="FollowedHyperlink">
    <w:name w:val="FollowedHyperlink"/>
    <w:basedOn w:val="DefaultParagraphFont"/>
    <w:uiPriority w:val="99"/>
    <w:semiHidden/>
    <w:unhideWhenUsed/>
    <w:rsid w:val="009B7156"/>
    <w:rPr>
      <w:color w:val="954F72" w:themeColor="followedHyperlink"/>
      <w:u w:val="single"/>
    </w:rPr>
  </w:style>
  <w:style w:type="character" w:customStyle="1" w:styleId="Heading5Char">
    <w:name w:val="Heading 5 Char"/>
    <w:basedOn w:val="DefaultParagraphFont"/>
    <w:link w:val="Heading5"/>
    <w:uiPriority w:val="9"/>
    <w:rsid w:val="00445DEF"/>
    <w:rPr>
      <w:rFonts w:ascii="Times New Roman" w:eastAsia="Times New Roman" w:hAnsi="Times New Roman" w:cs="Times New Roman"/>
      <w:b/>
      <w:bCs/>
      <w:sz w:val="20"/>
      <w:szCs w:val="20"/>
    </w:rPr>
  </w:style>
  <w:style w:type="character" w:customStyle="1" w:styleId="xn-person">
    <w:name w:val="xn-person"/>
    <w:basedOn w:val="DefaultParagraphFont"/>
    <w:rsid w:val="007E0A3B"/>
  </w:style>
  <w:style w:type="character" w:styleId="UnresolvedMention">
    <w:name w:val="Unresolved Mention"/>
    <w:basedOn w:val="DefaultParagraphFont"/>
    <w:uiPriority w:val="99"/>
    <w:semiHidden/>
    <w:unhideWhenUsed/>
    <w:rsid w:val="00963C22"/>
    <w:rPr>
      <w:color w:val="605E5C"/>
      <w:shd w:val="clear" w:color="auto" w:fill="E1DFDD"/>
    </w:rPr>
  </w:style>
  <w:style w:type="paragraph" w:styleId="ListParagraph">
    <w:name w:val="List Paragraph"/>
    <w:basedOn w:val="Normal"/>
    <w:uiPriority w:val="34"/>
    <w:qFormat/>
    <w:rsid w:val="00227743"/>
    <w:pPr>
      <w:ind w:left="720"/>
      <w:contextualSpacing/>
    </w:pPr>
  </w:style>
  <w:style w:type="character" w:customStyle="1" w:styleId="normaltextrun">
    <w:name w:val="normaltextrun"/>
    <w:basedOn w:val="DefaultParagraphFont"/>
    <w:rsid w:val="00227743"/>
  </w:style>
  <w:style w:type="character" w:customStyle="1" w:styleId="eop">
    <w:name w:val="eop"/>
    <w:basedOn w:val="DefaultParagraphFont"/>
    <w:rsid w:val="00227743"/>
  </w:style>
  <w:style w:type="paragraph" w:customStyle="1" w:styleId="paragraph">
    <w:name w:val="paragraph"/>
    <w:basedOn w:val="Normal"/>
    <w:rsid w:val="00331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851">
      <w:bodyDiv w:val="1"/>
      <w:marLeft w:val="0"/>
      <w:marRight w:val="0"/>
      <w:marTop w:val="0"/>
      <w:marBottom w:val="0"/>
      <w:divBdr>
        <w:top w:val="none" w:sz="0" w:space="0" w:color="auto"/>
        <w:left w:val="none" w:sz="0" w:space="0" w:color="auto"/>
        <w:bottom w:val="none" w:sz="0" w:space="0" w:color="auto"/>
        <w:right w:val="none" w:sz="0" w:space="0" w:color="auto"/>
      </w:divBdr>
      <w:divsChild>
        <w:div w:id="198468275">
          <w:marLeft w:val="0"/>
          <w:marRight w:val="0"/>
          <w:marTop w:val="0"/>
          <w:marBottom w:val="0"/>
          <w:divBdr>
            <w:top w:val="none" w:sz="0" w:space="0" w:color="auto"/>
            <w:left w:val="none" w:sz="0" w:space="0" w:color="auto"/>
            <w:bottom w:val="none" w:sz="0" w:space="0" w:color="auto"/>
            <w:right w:val="none" w:sz="0" w:space="0" w:color="auto"/>
          </w:divBdr>
        </w:div>
        <w:div w:id="2082633523">
          <w:marLeft w:val="0"/>
          <w:marRight w:val="0"/>
          <w:marTop w:val="0"/>
          <w:marBottom w:val="0"/>
          <w:divBdr>
            <w:top w:val="none" w:sz="0" w:space="0" w:color="auto"/>
            <w:left w:val="none" w:sz="0" w:space="0" w:color="auto"/>
            <w:bottom w:val="none" w:sz="0" w:space="0" w:color="auto"/>
            <w:right w:val="none" w:sz="0" w:space="0" w:color="auto"/>
          </w:divBdr>
        </w:div>
      </w:divsChild>
    </w:div>
    <w:div w:id="390661407">
      <w:bodyDiv w:val="1"/>
      <w:marLeft w:val="0"/>
      <w:marRight w:val="0"/>
      <w:marTop w:val="0"/>
      <w:marBottom w:val="0"/>
      <w:divBdr>
        <w:top w:val="none" w:sz="0" w:space="0" w:color="auto"/>
        <w:left w:val="none" w:sz="0" w:space="0" w:color="auto"/>
        <w:bottom w:val="none" w:sz="0" w:space="0" w:color="auto"/>
        <w:right w:val="none" w:sz="0" w:space="0" w:color="auto"/>
      </w:divBdr>
    </w:div>
    <w:div w:id="570038830">
      <w:bodyDiv w:val="1"/>
      <w:marLeft w:val="0"/>
      <w:marRight w:val="0"/>
      <w:marTop w:val="0"/>
      <w:marBottom w:val="0"/>
      <w:divBdr>
        <w:top w:val="none" w:sz="0" w:space="0" w:color="auto"/>
        <w:left w:val="none" w:sz="0" w:space="0" w:color="auto"/>
        <w:bottom w:val="none" w:sz="0" w:space="0" w:color="auto"/>
        <w:right w:val="none" w:sz="0" w:space="0" w:color="auto"/>
      </w:divBdr>
    </w:div>
    <w:div w:id="622539855">
      <w:bodyDiv w:val="1"/>
      <w:marLeft w:val="0"/>
      <w:marRight w:val="0"/>
      <w:marTop w:val="0"/>
      <w:marBottom w:val="0"/>
      <w:divBdr>
        <w:top w:val="none" w:sz="0" w:space="0" w:color="auto"/>
        <w:left w:val="none" w:sz="0" w:space="0" w:color="auto"/>
        <w:bottom w:val="none" w:sz="0" w:space="0" w:color="auto"/>
        <w:right w:val="none" w:sz="0" w:space="0" w:color="auto"/>
      </w:divBdr>
    </w:div>
    <w:div w:id="690953307">
      <w:bodyDiv w:val="1"/>
      <w:marLeft w:val="0"/>
      <w:marRight w:val="0"/>
      <w:marTop w:val="0"/>
      <w:marBottom w:val="0"/>
      <w:divBdr>
        <w:top w:val="none" w:sz="0" w:space="0" w:color="auto"/>
        <w:left w:val="none" w:sz="0" w:space="0" w:color="auto"/>
        <w:bottom w:val="none" w:sz="0" w:space="0" w:color="auto"/>
        <w:right w:val="none" w:sz="0" w:space="0" w:color="auto"/>
      </w:divBdr>
      <w:divsChild>
        <w:div w:id="50932871">
          <w:marLeft w:val="0"/>
          <w:marRight w:val="0"/>
          <w:marTop w:val="0"/>
          <w:marBottom w:val="0"/>
          <w:divBdr>
            <w:top w:val="none" w:sz="0" w:space="0" w:color="auto"/>
            <w:left w:val="none" w:sz="0" w:space="0" w:color="auto"/>
            <w:bottom w:val="none" w:sz="0" w:space="0" w:color="auto"/>
            <w:right w:val="none" w:sz="0" w:space="0" w:color="auto"/>
          </w:divBdr>
        </w:div>
        <w:div w:id="1430614318">
          <w:marLeft w:val="0"/>
          <w:marRight w:val="0"/>
          <w:marTop w:val="0"/>
          <w:marBottom w:val="0"/>
          <w:divBdr>
            <w:top w:val="none" w:sz="0" w:space="0" w:color="auto"/>
            <w:left w:val="none" w:sz="0" w:space="0" w:color="auto"/>
            <w:bottom w:val="none" w:sz="0" w:space="0" w:color="auto"/>
            <w:right w:val="none" w:sz="0" w:space="0" w:color="auto"/>
          </w:divBdr>
        </w:div>
      </w:divsChild>
    </w:div>
    <w:div w:id="721294417">
      <w:bodyDiv w:val="1"/>
      <w:marLeft w:val="0"/>
      <w:marRight w:val="0"/>
      <w:marTop w:val="0"/>
      <w:marBottom w:val="0"/>
      <w:divBdr>
        <w:top w:val="none" w:sz="0" w:space="0" w:color="auto"/>
        <w:left w:val="none" w:sz="0" w:space="0" w:color="auto"/>
        <w:bottom w:val="none" w:sz="0" w:space="0" w:color="auto"/>
        <w:right w:val="none" w:sz="0" w:space="0" w:color="auto"/>
      </w:divBdr>
    </w:div>
    <w:div w:id="1097100141">
      <w:bodyDiv w:val="1"/>
      <w:marLeft w:val="0"/>
      <w:marRight w:val="0"/>
      <w:marTop w:val="0"/>
      <w:marBottom w:val="0"/>
      <w:divBdr>
        <w:top w:val="none" w:sz="0" w:space="0" w:color="auto"/>
        <w:left w:val="none" w:sz="0" w:space="0" w:color="auto"/>
        <w:bottom w:val="none" w:sz="0" w:space="0" w:color="auto"/>
        <w:right w:val="none" w:sz="0" w:space="0" w:color="auto"/>
      </w:divBdr>
    </w:div>
    <w:div w:id="1186017721">
      <w:bodyDiv w:val="1"/>
      <w:marLeft w:val="0"/>
      <w:marRight w:val="0"/>
      <w:marTop w:val="0"/>
      <w:marBottom w:val="0"/>
      <w:divBdr>
        <w:top w:val="none" w:sz="0" w:space="0" w:color="auto"/>
        <w:left w:val="none" w:sz="0" w:space="0" w:color="auto"/>
        <w:bottom w:val="none" w:sz="0" w:space="0" w:color="auto"/>
        <w:right w:val="none" w:sz="0" w:space="0" w:color="auto"/>
      </w:divBdr>
    </w:div>
    <w:div w:id="1724713015">
      <w:bodyDiv w:val="1"/>
      <w:marLeft w:val="0"/>
      <w:marRight w:val="0"/>
      <w:marTop w:val="0"/>
      <w:marBottom w:val="0"/>
      <w:divBdr>
        <w:top w:val="none" w:sz="0" w:space="0" w:color="auto"/>
        <w:left w:val="none" w:sz="0" w:space="0" w:color="auto"/>
        <w:bottom w:val="none" w:sz="0" w:space="0" w:color="auto"/>
        <w:right w:val="none" w:sz="0" w:space="0" w:color="auto"/>
      </w:divBdr>
    </w:div>
    <w:div w:id="1938325144">
      <w:bodyDiv w:val="1"/>
      <w:marLeft w:val="0"/>
      <w:marRight w:val="0"/>
      <w:marTop w:val="0"/>
      <w:marBottom w:val="0"/>
      <w:divBdr>
        <w:top w:val="none" w:sz="0" w:space="0" w:color="auto"/>
        <w:left w:val="none" w:sz="0" w:space="0" w:color="auto"/>
        <w:bottom w:val="none" w:sz="0" w:space="0" w:color="auto"/>
        <w:right w:val="none" w:sz="0" w:space="0" w:color="auto"/>
      </w:divBdr>
    </w:div>
    <w:div w:id="2046103814">
      <w:bodyDiv w:val="1"/>
      <w:marLeft w:val="0"/>
      <w:marRight w:val="0"/>
      <w:marTop w:val="0"/>
      <w:marBottom w:val="0"/>
      <w:divBdr>
        <w:top w:val="none" w:sz="0" w:space="0" w:color="auto"/>
        <w:left w:val="none" w:sz="0" w:space="0" w:color="auto"/>
        <w:bottom w:val="none" w:sz="0" w:space="0" w:color="auto"/>
        <w:right w:val="none" w:sz="0" w:space="0" w:color="auto"/>
      </w:divBdr>
    </w:div>
    <w:div w:id="2075349779">
      <w:bodyDiv w:val="1"/>
      <w:marLeft w:val="0"/>
      <w:marRight w:val="0"/>
      <w:marTop w:val="0"/>
      <w:marBottom w:val="0"/>
      <w:divBdr>
        <w:top w:val="none" w:sz="0" w:space="0" w:color="auto"/>
        <w:left w:val="none" w:sz="0" w:space="0" w:color="auto"/>
        <w:bottom w:val="none" w:sz="0" w:space="0" w:color="auto"/>
        <w:right w:val="none" w:sz="0" w:space="0" w:color="auto"/>
      </w:divBdr>
      <w:divsChild>
        <w:div w:id="808321838">
          <w:marLeft w:val="0"/>
          <w:marRight w:val="0"/>
          <w:marTop w:val="0"/>
          <w:marBottom w:val="0"/>
          <w:divBdr>
            <w:top w:val="none" w:sz="0" w:space="0" w:color="auto"/>
            <w:left w:val="none" w:sz="0" w:space="0" w:color="auto"/>
            <w:bottom w:val="none" w:sz="0" w:space="0" w:color="auto"/>
            <w:right w:val="none" w:sz="0" w:space="0" w:color="auto"/>
          </w:divBdr>
        </w:div>
        <w:div w:id="1090808520">
          <w:marLeft w:val="0"/>
          <w:marRight w:val="0"/>
          <w:marTop w:val="0"/>
          <w:marBottom w:val="0"/>
          <w:divBdr>
            <w:top w:val="none" w:sz="0" w:space="0" w:color="auto"/>
            <w:left w:val="none" w:sz="0" w:space="0" w:color="auto"/>
            <w:bottom w:val="none" w:sz="0" w:space="0" w:color="auto"/>
            <w:right w:val="none" w:sz="0" w:space="0" w:color="auto"/>
          </w:divBdr>
        </w:div>
      </w:divsChild>
    </w:div>
    <w:div w:id="21302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vesofhon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5.safelinks.protection.outlook.com/?url=http%3A%2F%2Fwww.WavesofHonor.com&amp;data=02%7C01%7CAlex.Armentano%40edelman.com%7Cf0c3c3a6d4264662786408d6d975c209%7Cb824bfb3918e43c2bb1cdcc1ba40a82b%7C0%7C0%7C636935497133181962&amp;sdata=TfX6LHXnY7Wi4iVrSmlqCBT6ujcI%2FZ0p61wvfkJzrLo%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Relations@Sea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16" ma:contentTypeDescription="Create a new document." ma:contentTypeScope="" ma:versionID="970420d59ed34fade95d3141816672fb">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fc0a33a2901ad2be84985a0165541b7b"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7645be-029d-4e89-9e0f-0637c23ba5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03d70d-ec86-472a-b00f-2f93aee73413}" ma:internalName="TaxCatchAll" ma:showField="CatchAllData" ma:web="f3465cc7-91fd-48fb-b60d-5f3072606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465cc7-91fd-48fb-b60d-5f30726068d1">
      <UserInfo>
        <DisplayName>Cureau, Chuck</DisplayName>
        <AccountId>15</AccountId>
        <AccountType/>
      </UserInfo>
      <UserInfo>
        <DisplayName>Spahr, Tracy</DisplayName>
        <AccountId>17</AccountId>
        <AccountType/>
      </UserInfo>
      <UserInfo>
        <DisplayName>Cherry, Lori</DisplayName>
        <AccountId>23</AccountId>
        <AccountType/>
      </UserInfo>
      <UserInfo>
        <DisplayName>Hall, Kimberly</DisplayName>
        <AccountId>128</AccountId>
        <AccountType/>
      </UserInfo>
    </SharedWithUsers>
    <lcf76f155ced4ddcb4097134ff3c332f xmlns="ff922df6-5c4c-4ae5-a9e6-7084e3cc1bbc">
      <Terms xmlns="http://schemas.microsoft.com/office/infopath/2007/PartnerControls"/>
    </lcf76f155ced4ddcb4097134ff3c332f>
    <TaxCatchAll xmlns="f3465cc7-91fd-48fb-b60d-5f30726068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5824-1B2F-4C86-B391-D4CF02EE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D0390-AEAD-4844-9BDE-B0BEE8276DAE}">
  <ds:schemaRefs>
    <ds:schemaRef ds:uri="http://schemas.microsoft.com/sharepoint/v3/contenttype/forms"/>
  </ds:schemaRefs>
</ds:datastoreItem>
</file>

<file path=customXml/itemProps3.xml><?xml version="1.0" encoding="utf-8"?>
<ds:datastoreItem xmlns:ds="http://schemas.openxmlformats.org/officeDocument/2006/customXml" ds:itemID="{188A7E05-136F-4517-81A1-A014F7031F89}">
  <ds:schemaRefs>
    <ds:schemaRef ds:uri="http://schemas.microsoft.com/office/2006/metadata/properties"/>
    <ds:schemaRef ds:uri="http://schemas.microsoft.com/office/infopath/2007/PartnerControls"/>
    <ds:schemaRef ds:uri="http://purl.org/dc/elements/1.1/"/>
    <ds:schemaRef ds:uri="f3465cc7-91fd-48fb-b60d-5f30726068d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ff922df6-5c4c-4ae5-a9e6-7084e3cc1bbc"/>
    <ds:schemaRef ds:uri="aff828c4-434b-49fd-8f7e-5da83d4f2ed3"/>
    <ds:schemaRef ds:uri="8e60033c-ce8e-4554-86ae-e53a0695b342"/>
  </ds:schemaRefs>
</ds:datastoreItem>
</file>

<file path=customXml/itemProps4.xml><?xml version="1.0" encoding="utf-8"?>
<ds:datastoreItem xmlns:ds="http://schemas.openxmlformats.org/officeDocument/2006/customXml" ds:itemID="{C91EC46D-00E9-4A67-8058-4F6ACE9A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Keely</dc:creator>
  <cp:keywords/>
  <dc:description/>
  <cp:lastModifiedBy>Cureau, Chuck</cp:lastModifiedBy>
  <cp:revision>9</cp:revision>
  <dcterms:created xsi:type="dcterms:W3CDTF">2023-04-20T17:14:00Z</dcterms:created>
  <dcterms:modified xsi:type="dcterms:W3CDTF">2023-05-01T18:19:00Z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y fmtid="{D5CDD505-2E9C-101B-9397-08002B2CF9AE}" pid="3" name="MediaServiceImageTags">
    <vt:lpwstr/>
  </property>
</Properties>
</file>