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CEFBC" w14:textId="31E1FE84" w:rsidR="7812A5AA" w:rsidRDefault="00E53D7B" w:rsidP="7812A5AA">
      <w:pPr>
        <w:jc w:val="center"/>
      </w:pPr>
      <w:bookmarkStart w:id="0" w:name="_Hlk111011317"/>
      <w:r>
        <w:rPr>
          <w:rFonts w:ascii="Arial" w:hAnsi="Arial" w:cs="Arial"/>
          <w:noProof/>
          <w:sz w:val="18"/>
          <w:szCs w:val="18"/>
        </w:rPr>
        <w:drawing>
          <wp:inline distT="0" distB="0" distL="0" distR="0" wp14:anchorId="45EDCEFE" wp14:editId="4F2AB339">
            <wp:extent cx="1508760" cy="929640"/>
            <wp:effectExtent l="0" t="0" r="0" b="3810"/>
            <wp:docPr id="2" name="Picture 2" descr="J:\CommunicationsDocuments\Images\Logos\SeaWorld Logo\SWAQ_SanAntonio_Logo_Horiz_P_RGB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ommunicationsDocuments\Images\Logos\SeaWorld Logo\SWAQ_SanAntonio_Logo_Horiz_P_RGB_R.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48135" b="-2092"/>
                    <a:stretch/>
                  </pic:blipFill>
                  <pic:spPr bwMode="auto">
                    <a:xfrm>
                      <a:off x="0" y="0"/>
                      <a:ext cx="1516072" cy="934145"/>
                    </a:xfrm>
                    <a:prstGeom prst="rect">
                      <a:avLst/>
                    </a:prstGeom>
                    <a:noFill/>
                    <a:ln>
                      <a:noFill/>
                    </a:ln>
                    <a:extLst>
                      <a:ext uri="{53640926-AAD7-44D8-BBD7-CCE9431645EC}">
                        <a14:shadowObscured xmlns:a14="http://schemas.microsoft.com/office/drawing/2010/main"/>
                      </a:ext>
                    </a:extLst>
                  </pic:spPr>
                </pic:pic>
              </a:graphicData>
            </a:graphic>
          </wp:inline>
        </w:drawing>
      </w:r>
    </w:p>
    <w:p w14:paraId="297125C1" w14:textId="77730ED7" w:rsidR="00BE40E1" w:rsidRPr="00816055" w:rsidRDefault="00A71374" w:rsidP="006C0934">
      <w:pPr>
        <w:ind w:right="757"/>
        <w:rPr>
          <w:b/>
          <w:bCs/>
          <w:color w:val="FF0000"/>
          <w:sz w:val="32"/>
          <w:szCs w:val="32"/>
        </w:rPr>
      </w:pPr>
      <w:r>
        <w:rPr>
          <w:b/>
          <w:bCs/>
          <w:color w:val="FF0000"/>
          <w:sz w:val="32"/>
          <w:szCs w:val="32"/>
        </w:rPr>
        <w:t>FOR IMMEDIATE RELEASE</w:t>
      </w:r>
    </w:p>
    <w:p w14:paraId="0FECA832" w14:textId="438BC396" w:rsidR="004C73F1" w:rsidRDefault="00816055" w:rsidP="00EC7504">
      <w:pPr>
        <w:pStyle w:val="ListParagraph"/>
        <w:spacing w:after="0" w:line="240" w:lineRule="auto"/>
        <w:ind w:left="547" w:right="763"/>
        <w:jc w:val="center"/>
        <w:rPr>
          <w:rStyle w:val="normaltextrun"/>
          <w:rFonts w:ascii="Calibri" w:hAnsi="Calibri" w:cs="Calibri"/>
          <w:b/>
          <w:bCs/>
          <w:color w:val="000000"/>
          <w:sz w:val="28"/>
          <w:szCs w:val="28"/>
          <w:shd w:val="clear" w:color="auto" w:fill="FFFFFF"/>
        </w:rPr>
      </w:pPr>
      <w:r>
        <w:rPr>
          <w:rStyle w:val="normaltextrun"/>
          <w:rFonts w:ascii="Calibri" w:hAnsi="Calibri" w:cs="Calibri"/>
          <w:b/>
          <w:bCs/>
          <w:color w:val="000000"/>
          <w:sz w:val="28"/>
          <w:szCs w:val="28"/>
          <w:shd w:val="clear" w:color="auto" w:fill="FFFFFF"/>
        </w:rPr>
        <w:t>Raise a Glass at SeaWorld with the Return of Bier Fest, Complete with Dozens of Brew Selections, Pub Style Bites, and Entertainment</w:t>
      </w:r>
    </w:p>
    <w:p w14:paraId="7FD00ECF" w14:textId="77777777" w:rsidR="004C73F1" w:rsidRPr="004C73F1" w:rsidRDefault="004C73F1" w:rsidP="004C73F1">
      <w:pPr>
        <w:pStyle w:val="ListParagraph"/>
        <w:spacing w:after="0" w:line="240" w:lineRule="auto"/>
        <w:ind w:left="540" w:right="757"/>
        <w:rPr>
          <w:rStyle w:val="normaltextrun"/>
          <w:i/>
          <w:iCs/>
          <w:sz w:val="24"/>
          <w:szCs w:val="24"/>
        </w:rPr>
      </w:pPr>
    </w:p>
    <w:p w14:paraId="26F90281" w14:textId="6F529315" w:rsidR="00AC2A14" w:rsidRPr="00AC2A14" w:rsidRDefault="00816055" w:rsidP="00AC2A14">
      <w:pPr>
        <w:numPr>
          <w:ilvl w:val="0"/>
          <w:numId w:val="25"/>
        </w:numPr>
        <w:tabs>
          <w:tab w:val="clear" w:pos="720"/>
        </w:tabs>
        <w:spacing w:after="0" w:line="240" w:lineRule="auto"/>
        <w:ind w:left="360" w:hanging="180"/>
        <w:textAlignment w:val="baseline"/>
        <w:rPr>
          <w:rFonts w:ascii="Calibri" w:eastAsia="Times New Roman" w:hAnsi="Calibri" w:cs="Calibri"/>
          <w:sz w:val="26"/>
          <w:szCs w:val="26"/>
        </w:rPr>
      </w:pPr>
      <w:r>
        <w:rPr>
          <w:rFonts w:ascii="Calibri" w:eastAsia="Times New Roman" w:hAnsi="Calibri" w:cs="Calibri"/>
          <w:i/>
          <w:iCs/>
          <w:sz w:val="26"/>
          <w:szCs w:val="26"/>
        </w:rPr>
        <w:t>SeaWorld San Antonio’s Bier Fest Returns August 12</w:t>
      </w:r>
      <w:r w:rsidR="00C60BC1">
        <w:rPr>
          <w:rFonts w:ascii="Calibri" w:eastAsia="Times New Roman" w:hAnsi="Calibri" w:cs="Calibri"/>
          <w:i/>
          <w:iCs/>
          <w:sz w:val="26"/>
          <w:szCs w:val="26"/>
        </w:rPr>
        <w:t xml:space="preserve"> and continues Fridays</w:t>
      </w:r>
      <w:r>
        <w:rPr>
          <w:rFonts w:ascii="Calibri" w:eastAsia="Times New Roman" w:hAnsi="Calibri" w:cs="Calibri"/>
          <w:i/>
          <w:iCs/>
          <w:sz w:val="26"/>
          <w:szCs w:val="26"/>
        </w:rPr>
        <w:t xml:space="preserve"> through</w:t>
      </w:r>
      <w:r w:rsidR="00C60BC1">
        <w:rPr>
          <w:rFonts w:ascii="Calibri" w:eastAsia="Times New Roman" w:hAnsi="Calibri" w:cs="Calibri"/>
          <w:i/>
          <w:iCs/>
          <w:sz w:val="26"/>
          <w:szCs w:val="26"/>
        </w:rPr>
        <w:t xml:space="preserve"> Sundays plus Labor Day until</w:t>
      </w:r>
      <w:r>
        <w:rPr>
          <w:rFonts w:ascii="Calibri" w:eastAsia="Times New Roman" w:hAnsi="Calibri" w:cs="Calibri"/>
          <w:i/>
          <w:iCs/>
          <w:sz w:val="26"/>
          <w:szCs w:val="26"/>
        </w:rPr>
        <w:t xml:space="preserve"> September 11</w:t>
      </w:r>
    </w:p>
    <w:p w14:paraId="39E1DC0A" w14:textId="68445C6D" w:rsidR="00AC2A14" w:rsidRPr="00B571E1" w:rsidRDefault="00C60BC1" w:rsidP="00AC2A14">
      <w:pPr>
        <w:numPr>
          <w:ilvl w:val="0"/>
          <w:numId w:val="25"/>
        </w:numPr>
        <w:tabs>
          <w:tab w:val="clear" w:pos="720"/>
        </w:tabs>
        <w:spacing w:after="0" w:line="240" w:lineRule="auto"/>
        <w:ind w:left="360" w:hanging="180"/>
        <w:textAlignment w:val="baseline"/>
        <w:rPr>
          <w:rFonts w:ascii="Calibri" w:eastAsia="Times New Roman" w:hAnsi="Calibri" w:cs="Calibri"/>
          <w:sz w:val="26"/>
          <w:szCs w:val="26"/>
        </w:rPr>
      </w:pPr>
      <w:r>
        <w:rPr>
          <w:rFonts w:ascii="Calibri" w:eastAsia="Times New Roman" w:hAnsi="Calibri" w:cs="Calibri"/>
          <w:i/>
          <w:iCs/>
          <w:sz w:val="26"/>
          <w:szCs w:val="26"/>
        </w:rPr>
        <w:t xml:space="preserve">Sip and savor </w:t>
      </w:r>
      <w:r w:rsidR="006A740A">
        <w:rPr>
          <w:rFonts w:ascii="Calibri" w:eastAsia="Times New Roman" w:hAnsi="Calibri" w:cs="Calibri"/>
          <w:i/>
          <w:iCs/>
          <w:sz w:val="26"/>
          <w:szCs w:val="26"/>
        </w:rPr>
        <w:t>75</w:t>
      </w:r>
      <w:r>
        <w:rPr>
          <w:rFonts w:ascii="Calibri" w:eastAsia="Times New Roman" w:hAnsi="Calibri" w:cs="Calibri"/>
          <w:i/>
          <w:iCs/>
          <w:sz w:val="26"/>
          <w:szCs w:val="26"/>
        </w:rPr>
        <w:t xml:space="preserve"> </w:t>
      </w:r>
      <w:r w:rsidR="006A740A">
        <w:rPr>
          <w:rFonts w:ascii="Calibri" w:eastAsia="Times New Roman" w:hAnsi="Calibri" w:cs="Calibri"/>
          <w:i/>
          <w:iCs/>
          <w:sz w:val="26"/>
          <w:szCs w:val="26"/>
        </w:rPr>
        <w:t>different</w:t>
      </w:r>
      <w:r>
        <w:rPr>
          <w:rFonts w:ascii="Calibri" w:eastAsia="Times New Roman" w:hAnsi="Calibri" w:cs="Calibri"/>
          <w:i/>
          <w:iCs/>
          <w:sz w:val="26"/>
          <w:szCs w:val="26"/>
        </w:rPr>
        <w:t xml:space="preserve"> beers and German inspired pub foods</w:t>
      </w:r>
    </w:p>
    <w:p w14:paraId="219AA421" w14:textId="075780FC" w:rsidR="00B571E1" w:rsidRPr="006A740A" w:rsidRDefault="00B571E1" w:rsidP="00AC2A14">
      <w:pPr>
        <w:numPr>
          <w:ilvl w:val="0"/>
          <w:numId w:val="25"/>
        </w:numPr>
        <w:tabs>
          <w:tab w:val="clear" w:pos="720"/>
        </w:tabs>
        <w:spacing w:after="0" w:line="240" w:lineRule="auto"/>
        <w:ind w:left="360" w:hanging="180"/>
        <w:textAlignment w:val="baseline"/>
        <w:rPr>
          <w:rFonts w:ascii="Calibri" w:eastAsia="Times New Roman" w:hAnsi="Calibri" w:cs="Calibri"/>
          <w:sz w:val="26"/>
          <w:szCs w:val="26"/>
        </w:rPr>
      </w:pPr>
      <w:r>
        <w:rPr>
          <w:rFonts w:ascii="Calibri" w:eastAsia="Times New Roman" w:hAnsi="Calibri" w:cs="Calibri"/>
          <w:i/>
          <w:iCs/>
          <w:sz w:val="26"/>
          <w:szCs w:val="26"/>
        </w:rPr>
        <w:t>Festive fun for the whole family with entertainment</w:t>
      </w:r>
    </w:p>
    <w:p w14:paraId="456D2E62" w14:textId="1571E904" w:rsidR="006A740A" w:rsidRPr="00C91426" w:rsidRDefault="006A740A" w:rsidP="00AC2A14">
      <w:pPr>
        <w:numPr>
          <w:ilvl w:val="0"/>
          <w:numId w:val="25"/>
        </w:numPr>
        <w:tabs>
          <w:tab w:val="clear" w:pos="720"/>
        </w:tabs>
        <w:spacing w:after="0" w:line="240" w:lineRule="auto"/>
        <w:ind w:left="360" w:hanging="180"/>
        <w:textAlignment w:val="baseline"/>
        <w:rPr>
          <w:rFonts w:ascii="Calibri" w:eastAsia="Times New Roman" w:hAnsi="Calibri" w:cs="Calibri"/>
          <w:i/>
          <w:iCs/>
          <w:sz w:val="26"/>
          <w:szCs w:val="26"/>
        </w:rPr>
      </w:pPr>
      <w:r w:rsidRPr="00C91426">
        <w:rPr>
          <w:rFonts w:ascii="Calibri" w:eastAsia="Times New Roman" w:hAnsi="Calibri" w:cs="Calibri"/>
          <w:i/>
          <w:iCs/>
          <w:sz w:val="26"/>
          <w:szCs w:val="26"/>
        </w:rPr>
        <w:t>Annual passes as low as $6.</w:t>
      </w:r>
      <w:r w:rsidR="00C95E8D">
        <w:rPr>
          <w:rFonts w:ascii="Calibri" w:eastAsia="Times New Roman" w:hAnsi="Calibri" w:cs="Calibri"/>
          <w:i/>
          <w:iCs/>
          <w:sz w:val="26"/>
          <w:szCs w:val="26"/>
        </w:rPr>
        <w:t>99</w:t>
      </w:r>
      <w:r w:rsidRPr="00C91426">
        <w:rPr>
          <w:rFonts w:ascii="Calibri" w:eastAsia="Times New Roman" w:hAnsi="Calibri" w:cs="Calibri"/>
          <w:i/>
          <w:iCs/>
          <w:sz w:val="26"/>
          <w:szCs w:val="26"/>
        </w:rPr>
        <w:t>/month offer unlimited admission to the park to experience everything th</w:t>
      </w:r>
      <w:r w:rsidR="00C91426" w:rsidRPr="00C91426">
        <w:rPr>
          <w:rFonts w:ascii="Calibri" w:eastAsia="Times New Roman" w:hAnsi="Calibri" w:cs="Calibri"/>
          <w:i/>
          <w:iCs/>
          <w:sz w:val="26"/>
          <w:szCs w:val="26"/>
        </w:rPr>
        <w:t>at</w:t>
      </w:r>
      <w:r w:rsidRPr="00C91426">
        <w:rPr>
          <w:rFonts w:ascii="Calibri" w:eastAsia="Times New Roman" w:hAnsi="Calibri" w:cs="Calibri"/>
          <w:i/>
          <w:iCs/>
          <w:sz w:val="26"/>
          <w:szCs w:val="26"/>
        </w:rPr>
        <w:t xml:space="preserve"> Bier Fest and SeaWorld has to offer.</w:t>
      </w:r>
    </w:p>
    <w:p w14:paraId="67942848" w14:textId="77777777" w:rsidR="00834214" w:rsidRPr="00834214" w:rsidRDefault="00834214" w:rsidP="00911B3E">
      <w:pPr>
        <w:pStyle w:val="ListParagraph"/>
        <w:spacing w:after="0" w:line="240" w:lineRule="auto"/>
        <w:ind w:left="810" w:right="757"/>
        <w:rPr>
          <w:b/>
          <w:bCs/>
        </w:rPr>
      </w:pPr>
    </w:p>
    <w:p w14:paraId="5B1BD4E6" w14:textId="26B48558" w:rsidR="7812A5AA" w:rsidRPr="00EC7504" w:rsidRDefault="7812A5AA" w:rsidP="006C0934">
      <w:pPr>
        <w:spacing w:after="0" w:line="240" w:lineRule="auto"/>
        <w:rPr>
          <w:b/>
          <w:bCs/>
          <w:sz w:val="24"/>
          <w:szCs w:val="24"/>
        </w:rPr>
      </w:pPr>
    </w:p>
    <w:p w14:paraId="65B93F60" w14:textId="2EEDE4E6" w:rsidR="00A37D2A" w:rsidRPr="00EC7504" w:rsidRDefault="00C60BC1" w:rsidP="006A740A">
      <w:pPr>
        <w:spacing w:after="120" w:line="240" w:lineRule="auto"/>
        <w:rPr>
          <w:rFonts w:ascii="Calibri" w:eastAsia="Calibri" w:hAnsi="Calibri" w:cs="Calibri"/>
          <w:color w:val="000000" w:themeColor="text1"/>
          <w:sz w:val="24"/>
          <w:szCs w:val="24"/>
        </w:rPr>
      </w:pPr>
      <w:r>
        <w:rPr>
          <w:b/>
          <w:bCs/>
          <w:sz w:val="24"/>
          <w:szCs w:val="24"/>
        </w:rPr>
        <w:t>SAN ANTONIO, TX</w:t>
      </w:r>
      <w:r w:rsidR="003E1A93" w:rsidRPr="00EC7504">
        <w:rPr>
          <w:b/>
          <w:bCs/>
          <w:sz w:val="24"/>
          <w:szCs w:val="24"/>
        </w:rPr>
        <w:t xml:space="preserve"> </w:t>
      </w:r>
      <w:r>
        <w:rPr>
          <w:b/>
          <w:bCs/>
          <w:sz w:val="24"/>
          <w:szCs w:val="24"/>
        </w:rPr>
        <w:t xml:space="preserve">(August </w:t>
      </w:r>
      <w:r w:rsidR="00A71374">
        <w:rPr>
          <w:b/>
          <w:bCs/>
          <w:sz w:val="24"/>
          <w:szCs w:val="24"/>
        </w:rPr>
        <w:t>10</w:t>
      </w:r>
      <w:r>
        <w:rPr>
          <w:b/>
          <w:bCs/>
          <w:sz w:val="24"/>
          <w:szCs w:val="24"/>
        </w:rPr>
        <w:t>, 2022</w:t>
      </w:r>
      <w:r w:rsidR="00A03D41" w:rsidRPr="00EC7504">
        <w:rPr>
          <w:b/>
          <w:bCs/>
          <w:sz w:val="24"/>
          <w:szCs w:val="24"/>
        </w:rPr>
        <w:t xml:space="preserve">) </w:t>
      </w:r>
      <w:r w:rsidR="4AFFF987" w:rsidRPr="00EC7504">
        <w:rPr>
          <w:rFonts w:ascii="Calibri" w:eastAsia="Calibri" w:hAnsi="Calibri" w:cs="Calibri"/>
          <w:color w:val="000000" w:themeColor="text1"/>
          <w:sz w:val="24"/>
          <w:szCs w:val="24"/>
        </w:rPr>
        <w:t xml:space="preserve">– </w:t>
      </w:r>
      <w:r w:rsidR="006A740A">
        <w:rPr>
          <w:rFonts w:ascii="Calibri" w:eastAsia="Calibri" w:hAnsi="Calibri" w:cs="Calibri"/>
          <w:color w:val="000000" w:themeColor="text1"/>
          <w:sz w:val="24"/>
          <w:szCs w:val="24"/>
        </w:rPr>
        <w:t>SeaWorld San Antonio</w:t>
      </w:r>
      <w:r w:rsidR="00C91426">
        <w:rPr>
          <w:rFonts w:ascii="Calibri" w:eastAsia="Calibri" w:hAnsi="Calibri" w:cs="Calibri"/>
          <w:color w:val="000000" w:themeColor="text1"/>
          <w:sz w:val="24"/>
          <w:szCs w:val="24"/>
        </w:rPr>
        <w:t>’s</w:t>
      </w:r>
      <w:r w:rsidR="006A740A">
        <w:rPr>
          <w:rFonts w:ascii="Calibri" w:eastAsia="Calibri" w:hAnsi="Calibri" w:cs="Calibri"/>
          <w:color w:val="000000" w:themeColor="text1"/>
          <w:sz w:val="24"/>
          <w:szCs w:val="24"/>
        </w:rPr>
        <w:t xml:space="preserve"> </w:t>
      </w:r>
      <w:r w:rsidR="00C91426">
        <w:rPr>
          <w:rFonts w:ascii="Calibri" w:eastAsia="Calibri" w:hAnsi="Calibri" w:cs="Calibri"/>
          <w:color w:val="000000" w:themeColor="text1"/>
          <w:sz w:val="24"/>
          <w:szCs w:val="24"/>
        </w:rPr>
        <w:t xml:space="preserve">Bier Fest returns to </w:t>
      </w:r>
      <w:r w:rsidR="00EF422A">
        <w:rPr>
          <w:rFonts w:ascii="Calibri" w:eastAsia="Calibri" w:hAnsi="Calibri" w:cs="Calibri"/>
          <w:color w:val="000000" w:themeColor="text1"/>
          <w:sz w:val="24"/>
          <w:szCs w:val="24"/>
        </w:rPr>
        <w:t>Texas’ best theme</w:t>
      </w:r>
      <w:r w:rsidR="00C91426">
        <w:rPr>
          <w:rFonts w:ascii="Calibri" w:eastAsia="Calibri" w:hAnsi="Calibri" w:cs="Calibri"/>
          <w:color w:val="000000" w:themeColor="text1"/>
          <w:sz w:val="24"/>
          <w:szCs w:val="24"/>
        </w:rPr>
        <w:t xml:space="preserve"> park with a mix of traditional Oktoberfest flair and the contemporary craft beer scene on Friday, August 12. For five weeks</w:t>
      </w:r>
      <w:r w:rsidR="002C690E">
        <w:rPr>
          <w:rFonts w:ascii="Calibri" w:eastAsia="Calibri" w:hAnsi="Calibri" w:cs="Calibri"/>
          <w:color w:val="000000" w:themeColor="text1"/>
          <w:sz w:val="24"/>
          <w:szCs w:val="24"/>
        </w:rPr>
        <w:t>,</w:t>
      </w:r>
      <w:r w:rsidR="00C91426">
        <w:rPr>
          <w:rFonts w:ascii="Calibri" w:eastAsia="Calibri" w:hAnsi="Calibri" w:cs="Calibri"/>
          <w:color w:val="000000" w:themeColor="text1"/>
          <w:sz w:val="24"/>
          <w:szCs w:val="24"/>
        </w:rPr>
        <w:t xml:space="preserve"> </w:t>
      </w:r>
      <w:r w:rsidR="000637D1">
        <w:rPr>
          <w:rFonts w:ascii="Calibri" w:eastAsia="Calibri" w:hAnsi="Calibri" w:cs="Calibri"/>
          <w:color w:val="000000" w:themeColor="text1"/>
          <w:sz w:val="24"/>
          <w:szCs w:val="24"/>
        </w:rPr>
        <w:t xml:space="preserve">beer lovers </w:t>
      </w:r>
      <w:r w:rsidR="00C91426">
        <w:rPr>
          <w:rFonts w:ascii="Calibri" w:eastAsia="Calibri" w:hAnsi="Calibri" w:cs="Calibri"/>
          <w:color w:val="000000" w:themeColor="text1"/>
          <w:sz w:val="24"/>
          <w:szCs w:val="24"/>
        </w:rPr>
        <w:t>can toast to the end of summer</w:t>
      </w:r>
      <w:r w:rsidR="00EF422A">
        <w:rPr>
          <w:rFonts w:ascii="Calibri" w:eastAsia="Calibri" w:hAnsi="Calibri" w:cs="Calibri"/>
          <w:color w:val="000000" w:themeColor="text1"/>
          <w:sz w:val="24"/>
          <w:szCs w:val="24"/>
        </w:rPr>
        <w:t xml:space="preserve"> and beginning of autumn</w:t>
      </w:r>
      <w:r w:rsidR="00C91426">
        <w:rPr>
          <w:rFonts w:ascii="Calibri" w:eastAsia="Calibri" w:hAnsi="Calibri" w:cs="Calibri"/>
          <w:color w:val="000000" w:themeColor="text1"/>
          <w:sz w:val="24"/>
          <w:szCs w:val="24"/>
        </w:rPr>
        <w:t xml:space="preserve"> with </w:t>
      </w:r>
      <w:r w:rsidR="002C690E">
        <w:rPr>
          <w:rFonts w:ascii="Calibri" w:eastAsia="Calibri" w:hAnsi="Calibri" w:cs="Calibri"/>
          <w:color w:val="000000" w:themeColor="text1"/>
          <w:sz w:val="24"/>
          <w:szCs w:val="24"/>
        </w:rPr>
        <w:t xml:space="preserve">over 50 </w:t>
      </w:r>
      <w:r w:rsidR="00C91426">
        <w:rPr>
          <w:rFonts w:ascii="Calibri" w:eastAsia="Calibri" w:hAnsi="Calibri" w:cs="Calibri"/>
          <w:color w:val="000000" w:themeColor="text1"/>
          <w:sz w:val="24"/>
          <w:szCs w:val="24"/>
        </w:rPr>
        <w:t xml:space="preserve">domestic and international </w:t>
      </w:r>
      <w:r w:rsidR="000637D1">
        <w:rPr>
          <w:rFonts w:ascii="Calibri" w:eastAsia="Calibri" w:hAnsi="Calibri" w:cs="Calibri"/>
          <w:color w:val="000000" w:themeColor="text1"/>
          <w:sz w:val="24"/>
          <w:szCs w:val="24"/>
        </w:rPr>
        <w:t>brews</w:t>
      </w:r>
      <w:r w:rsidR="00C91426">
        <w:rPr>
          <w:rFonts w:ascii="Calibri" w:eastAsia="Calibri" w:hAnsi="Calibri" w:cs="Calibri"/>
          <w:color w:val="000000" w:themeColor="text1"/>
          <w:sz w:val="24"/>
          <w:szCs w:val="24"/>
        </w:rPr>
        <w:t xml:space="preserve"> </w:t>
      </w:r>
      <w:r w:rsidR="002C690E">
        <w:rPr>
          <w:rFonts w:ascii="Calibri" w:eastAsia="Calibri" w:hAnsi="Calibri" w:cs="Calibri"/>
          <w:color w:val="000000" w:themeColor="text1"/>
          <w:sz w:val="24"/>
          <w:szCs w:val="24"/>
        </w:rPr>
        <w:t xml:space="preserve">from 19 </w:t>
      </w:r>
      <w:r w:rsidR="00EF422A">
        <w:rPr>
          <w:rFonts w:ascii="Calibri" w:eastAsia="Calibri" w:hAnsi="Calibri" w:cs="Calibri"/>
          <w:color w:val="000000" w:themeColor="text1"/>
          <w:sz w:val="24"/>
          <w:szCs w:val="24"/>
        </w:rPr>
        <w:t>breweries, while</w:t>
      </w:r>
      <w:r w:rsidR="002C690E">
        <w:rPr>
          <w:rFonts w:ascii="Calibri" w:eastAsia="Calibri" w:hAnsi="Calibri" w:cs="Calibri"/>
          <w:color w:val="000000" w:themeColor="text1"/>
          <w:sz w:val="24"/>
          <w:szCs w:val="24"/>
        </w:rPr>
        <w:t xml:space="preserve"> </w:t>
      </w:r>
      <w:r w:rsidR="00C91426">
        <w:rPr>
          <w:rFonts w:ascii="Calibri" w:eastAsia="Calibri" w:hAnsi="Calibri" w:cs="Calibri"/>
          <w:color w:val="000000" w:themeColor="text1"/>
          <w:sz w:val="24"/>
          <w:szCs w:val="24"/>
        </w:rPr>
        <w:t>pai</w:t>
      </w:r>
      <w:r w:rsidR="002C690E">
        <w:rPr>
          <w:rFonts w:ascii="Calibri" w:eastAsia="Calibri" w:hAnsi="Calibri" w:cs="Calibri"/>
          <w:color w:val="000000" w:themeColor="text1"/>
          <w:sz w:val="24"/>
          <w:szCs w:val="24"/>
        </w:rPr>
        <w:t>ring them</w:t>
      </w:r>
      <w:r w:rsidR="00C91426">
        <w:rPr>
          <w:rFonts w:ascii="Calibri" w:eastAsia="Calibri" w:hAnsi="Calibri" w:cs="Calibri"/>
          <w:color w:val="000000" w:themeColor="text1"/>
          <w:sz w:val="24"/>
          <w:szCs w:val="24"/>
        </w:rPr>
        <w:t xml:space="preserve"> with delectable bites to compliment them.</w:t>
      </w:r>
      <w:r w:rsidR="002C690E">
        <w:rPr>
          <w:rFonts w:ascii="Calibri" w:eastAsia="Calibri" w:hAnsi="Calibri" w:cs="Calibri"/>
          <w:color w:val="000000" w:themeColor="text1"/>
          <w:sz w:val="24"/>
          <w:szCs w:val="24"/>
        </w:rPr>
        <w:t xml:space="preserve"> This event runs Fridays through Sundays, plus Labor Day</w:t>
      </w:r>
      <w:r w:rsidR="00EF422A">
        <w:rPr>
          <w:rFonts w:ascii="Calibri" w:eastAsia="Calibri" w:hAnsi="Calibri" w:cs="Calibri"/>
          <w:color w:val="000000" w:themeColor="text1"/>
          <w:sz w:val="24"/>
          <w:szCs w:val="24"/>
        </w:rPr>
        <w:t>,</w:t>
      </w:r>
      <w:r w:rsidR="002C690E">
        <w:rPr>
          <w:rFonts w:ascii="Calibri" w:eastAsia="Calibri" w:hAnsi="Calibri" w:cs="Calibri"/>
          <w:color w:val="000000" w:themeColor="text1"/>
          <w:sz w:val="24"/>
          <w:szCs w:val="24"/>
        </w:rPr>
        <w:t xml:space="preserve"> through September 11.</w:t>
      </w:r>
      <w:r w:rsidR="005E2F93">
        <w:rPr>
          <w:rFonts w:ascii="Calibri" w:eastAsia="Calibri" w:hAnsi="Calibri" w:cs="Calibri"/>
          <w:color w:val="000000" w:themeColor="text1"/>
          <w:sz w:val="24"/>
          <w:szCs w:val="24"/>
        </w:rPr>
        <w:t xml:space="preserve"> </w:t>
      </w:r>
      <w:r w:rsidR="00EF422A">
        <w:rPr>
          <w:rFonts w:ascii="Calibri" w:eastAsia="Calibri" w:hAnsi="Calibri" w:cs="Calibri"/>
          <w:color w:val="000000" w:themeColor="text1"/>
          <w:sz w:val="24"/>
          <w:szCs w:val="24"/>
        </w:rPr>
        <w:t>Bier Fest is included with park admission.</w:t>
      </w:r>
    </w:p>
    <w:p w14:paraId="395D8BC6" w14:textId="7EA3E0E4" w:rsidR="0087163A" w:rsidRDefault="00C91426" w:rsidP="5DCF41F4">
      <w:pPr>
        <w:spacing w:after="120" w:line="240" w:lineRule="auto"/>
        <w:rPr>
          <w:sz w:val="24"/>
          <w:szCs w:val="24"/>
        </w:rPr>
      </w:pPr>
      <w:r>
        <w:rPr>
          <w:b/>
          <w:bCs/>
          <w:sz w:val="24"/>
          <w:szCs w:val="24"/>
        </w:rPr>
        <w:t xml:space="preserve">Delicious </w:t>
      </w:r>
      <w:r w:rsidR="003B2BD7">
        <w:rPr>
          <w:b/>
          <w:bCs/>
          <w:sz w:val="24"/>
          <w:szCs w:val="24"/>
        </w:rPr>
        <w:t>Drink</w:t>
      </w:r>
      <w:r w:rsidR="003B2BD7" w:rsidRPr="5DCF41F4">
        <w:rPr>
          <w:b/>
          <w:bCs/>
          <w:sz w:val="24"/>
          <w:szCs w:val="24"/>
        </w:rPr>
        <w:t xml:space="preserve"> </w:t>
      </w:r>
      <w:r w:rsidR="003B2BD7">
        <w:rPr>
          <w:b/>
          <w:bCs/>
          <w:sz w:val="24"/>
          <w:szCs w:val="24"/>
        </w:rPr>
        <w:t xml:space="preserve">and Food </w:t>
      </w:r>
      <w:r w:rsidR="000637D1">
        <w:rPr>
          <w:b/>
          <w:bCs/>
          <w:sz w:val="24"/>
          <w:szCs w:val="24"/>
        </w:rPr>
        <w:t>Offerings</w:t>
      </w:r>
    </w:p>
    <w:p w14:paraId="6CE0FA2A" w14:textId="78CD484F" w:rsidR="000637D1" w:rsidRDefault="003B2BD7" w:rsidP="5DCF41F4">
      <w:pPr>
        <w:spacing w:after="120" w:line="240" w:lineRule="auto"/>
        <w:rPr>
          <w:sz w:val="24"/>
          <w:szCs w:val="24"/>
        </w:rPr>
      </w:pPr>
      <w:r>
        <w:rPr>
          <w:sz w:val="24"/>
          <w:szCs w:val="24"/>
        </w:rPr>
        <w:t>Bier Fest offers</w:t>
      </w:r>
      <w:r w:rsidR="000637D1">
        <w:rPr>
          <w:sz w:val="24"/>
          <w:szCs w:val="24"/>
        </w:rPr>
        <w:t xml:space="preserve"> plenty of </w:t>
      </w:r>
      <w:r>
        <w:rPr>
          <w:sz w:val="24"/>
          <w:szCs w:val="24"/>
        </w:rPr>
        <w:t>cold brews</w:t>
      </w:r>
      <w:r w:rsidR="000637D1">
        <w:rPr>
          <w:sz w:val="24"/>
          <w:szCs w:val="24"/>
        </w:rPr>
        <w:t xml:space="preserve"> </w:t>
      </w:r>
      <w:r w:rsidR="00EF422A">
        <w:rPr>
          <w:sz w:val="24"/>
          <w:szCs w:val="24"/>
        </w:rPr>
        <w:t xml:space="preserve">on tap and in bottles </w:t>
      </w:r>
      <w:r w:rsidR="000E27F1">
        <w:rPr>
          <w:sz w:val="24"/>
          <w:szCs w:val="24"/>
        </w:rPr>
        <w:t>to</w:t>
      </w:r>
      <w:r w:rsidR="000637D1">
        <w:rPr>
          <w:sz w:val="24"/>
          <w:szCs w:val="24"/>
        </w:rPr>
        <w:t xml:space="preserve"> satisfy every beer connoisseur. </w:t>
      </w:r>
      <w:r>
        <w:rPr>
          <w:sz w:val="24"/>
          <w:szCs w:val="24"/>
        </w:rPr>
        <w:t xml:space="preserve">Guests can get an authentic taste of German brews by sampling </w:t>
      </w:r>
      <w:proofErr w:type="spellStart"/>
      <w:r>
        <w:rPr>
          <w:sz w:val="24"/>
          <w:szCs w:val="24"/>
        </w:rPr>
        <w:t>Spatan</w:t>
      </w:r>
      <w:proofErr w:type="spellEnd"/>
      <w:r>
        <w:rPr>
          <w:sz w:val="24"/>
          <w:szCs w:val="24"/>
        </w:rPr>
        <w:t xml:space="preserve"> </w:t>
      </w:r>
      <w:r w:rsidR="002C690E">
        <w:rPr>
          <w:sz w:val="24"/>
          <w:szCs w:val="24"/>
        </w:rPr>
        <w:t>Lager</w:t>
      </w:r>
      <w:r>
        <w:rPr>
          <w:sz w:val="24"/>
          <w:szCs w:val="24"/>
        </w:rPr>
        <w:t xml:space="preserve">, </w:t>
      </w:r>
      <w:proofErr w:type="spellStart"/>
      <w:r>
        <w:rPr>
          <w:sz w:val="24"/>
          <w:szCs w:val="24"/>
        </w:rPr>
        <w:t>Optimater</w:t>
      </w:r>
      <w:proofErr w:type="spellEnd"/>
      <w:r>
        <w:rPr>
          <w:sz w:val="24"/>
          <w:szCs w:val="24"/>
        </w:rPr>
        <w:t xml:space="preserve">, Dunkel, </w:t>
      </w:r>
      <w:proofErr w:type="spellStart"/>
      <w:r>
        <w:rPr>
          <w:sz w:val="24"/>
          <w:szCs w:val="24"/>
        </w:rPr>
        <w:t>Franzekaner</w:t>
      </w:r>
      <w:proofErr w:type="spellEnd"/>
      <w:r>
        <w:rPr>
          <w:sz w:val="24"/>
          <w:szCs w:val="24"/>
        </w:rPr>
        <w:t xml:space="preserve"> </w:t>
      </w:r>
      <w:proofErr w:type="spellStart"/>
      <w:r>
        <w:rPr>
          <w:sz w:val="24"/>
          <w:szCs w:val="24"/>
        </w:rPr>
        <w:t>Hefe</w:t>
      </w:r>
      <w:proofErr w:type="spellEnd"/>
      <w:r w:rsidR="002C690E">
        <w:rPr>
          <w:sz w:val="24"/>
          <w:szCs w:val="24"/>
        </w:rPr>
        <w:t>,</w:t>
      </w:r>
      <w:r>
        <w:rPr>
          <w:sz w:val="24"/>
          <w:szCs w:val="24"/>
        </w:rPr>
        <w:t xml:space="preserve"> and Pilsner </w:t>
      </w:r>
      <w:proofErr w:type="spellStart"/>
      <w:r>
        <w:rPr>
          <w:sz w:val="24"/>
          <w:szCs w:val="24"/>
        </w:rPr>
        <w:t>Urquell</w:t>
      </w:r>
      <w:proofErr w:type="spellEnd"/>
      <w:r>
        <w:rPr>
          <w:sz w:val="24"/>
          <w:szCs w:val="24"/>
        </w:rPr>
        <w:t xml:space="preserve">. For those </w:t>
      </w:r>
      <w:r w:rsidR="002C690E">
        <w:rPr>
          <w:sz w:val="24"/>
          <w:szCs w:val="24"/>
        </w:rPr>
        <w:t>whose pallets crave</w:t>
      </w:r>
      <w:r>
        <w:rPr>
          <w:sz w:val="24"/>
          <w:szCs w:val="24"/>
        </w:rPr>
        <w:t xml:space="preserve"> domestic beers, the </w:t>
      </w:r>
      <w:r w:rsidR="002C690E">
        <w:rPr>
          <w:sz w:val="24"/>
          <w:szCs w:val="24"/>
        </w:rPr>
        <w:t>festival</w:t>
      </w:r>
      <w:r>
        <w:rPr>
          <w:sz w:val="24"/>
          <w:szCs w:val="24"/>
        </w:rPr>
        <w:t xml:space="preserve"> </w:t>
      </w:r>
      <w:r w:rsidR="002C690E">
        <w:rPr>
          <w:sz w:val="24"/>
          <w:szCs w:val="24"/>
        </w:rPr>
        <w:t>will carry beers from brew</w:t>
      </w:r>
      <w:r w:rsidR="00EF422A">
        <w:rPr>
          <w:sz w:val="24"/>
          <w:szCs w:val="24"/>
        </w:rPr>
        <w:t>erie</w:t>
      </w:r>
      <w:r w:rsidR="002C690E">
        <w:rPr>
          <w:sz w:val="24"/>
          <w:szCs w:val="24"/>
        </w:rPr>
        <w:t xml:space="preserve">s this side of the pond including </w:t>
      </w:r>
      <w:r>
        <w:rPr>
          <w:sz w:val="24"/>
          <w:szCs w:val="24"/>
        </w:rPr>
        <w:t>Busted Sandal,</w:t>
      </w:r>
      <w:r w:rsidR="000637D1">
        <w:rPr>
          <w:sz w:val="24"/>
          <w:szCs w:val="24"/>
        </w:rPr>
        <w:t xml:space="preserve"> Brewing Boston Beer, </w:t>
      </w:r>
      <w:r w:rsidR="000E27F1">
        <w:rPr>
          <w:sz w:val="24"/>
          <w:szCs w:val="24"/>
        </w:rPr>
        <w:t xml:space="preserve">Four Corners Brewing Company, </w:t>
      </w:r>
      <w:r>
        <w:rPr>
          <w:sz w:val="24"/>
          <w:szCs w:val="24"/>
        </w:rPr>
        <w:t xml:space="preserve">and </w:t>
      </w:r>
      <w:r w:rsidR="000637D1">
        <w:rPr>
          <w:sz w:val="24"/>
          <w:szCs w:val="24"/>
        </w:rPr>
        <w:t>Ranger Creek</w:t>
      </w:r>
      <w:r>
        <w:rPr>
          <w:sz w:val="24"/>
          <w:szCs w:val="24"/>
        </w:rPr>
        <w:t xml:space="preserve">. For added </w:t>
      </w:r>
      <w:r w:rsidR="00867C20">
        <w:rPr>
          <w:sz w:val="24"/>
          <w:szCs w:val="24"/>
        </w:rPr>
        <w:t>f</w:t>
      </w:r>
      <w:r>
        <w:rPr>
          <w:sz w:val="24"/>
          <w:szCs w:val="24"/>
        </w:rPr>
        <w:t xml:space="preserve">un and nostalgia, Yuengling, America’s oldest brewing company, will have </w:t>
      </w:r>
      <w:r w:rsidR="00867C20">
        <w:rPr>
          <w:sz w:val="24"/>
          <w:szCs w:val="24"/>
        </w:rPr>
        <w:t>their</w:t>
      </w:r>
      <w:r>
        <w:rPr>
          <w:sz w:val="24"/>
          <w:szCs w:val="24"/>
        </w:rPr>
        <w:t xml:space="preserve"> vintage truck on hand</w:t>
      </w:r>
      <w:r w:rsidR="008165BD">
        <w:rPr>
          <w:sz w:val="24"/>
          <w:szCs w:val="24"/>
        </w:rPr>
        <w:t>, during select dates, serving their</w:t>
      </w:r>
      <w:r w:rsidR="002C690E">
        <w:rPr>
          <w:sz w:val="24"/>
          <w:szCs w:val="24"/>
        </w:rPr>
        <w:t xml:space="preserve"> </w:t>
      </w:r>
      <w:r w:rsidR="00867C20">
        <w:rPr>
          <w:sz w:val="24"/>
          <w:szCs w:val="24"/>
        </w:rPr>
        <w:t xml:space="preserve">Traditional Lager, Flight, and </w:t>
      </w:r>
      <w:r w:rsidR="008165BD">
        <w:rPr>
          <w:sz w:val="24"/>
          <w:szCs w:val="24"/>
        </w:rPr>
        <w:t xml:space="preserve">(new to the Texas market) </w:t>
      </w:r>
      <w:r w:rsidR="00867C20">
        <w:rPr>
          <w:sz w:val="24"/>
          <w:szCs w:val="24"/>
        </w:rPr>
        <w:t xml:space="preserve">Oktoberfest beers on tap, directly from the </w:t>
      </w:r>
      <w:r w:rsidR="00B571E1">
        <w:rPr>
          <w:sz w:val="24"/>
          <w:szCs w:val="24"/>
        </w:rPr>
        <w:t>tricked-out</w:t>
      </w:r>
      <w:r w:rsidR="00867C20">
        <w:rPr>
          <w:sz w:val="24"/>
          <w:szCs w:val="24"/>
        </w:rPr>
        <w:t xml:space="preserve"> vehicle!</w:t>
      </w:r>
      <w:r w:rsidR="00B571E1">
        <w:rPr>
          <w:sz w:val="24"/>
          <w:szCs w:val="24"/>
        </w:rPr>
        <w:t xml:space="preserve"> For added value, guests can purchase a Bier Fest sample lanyard allowing their choice of 10, seven-ounce samples from around festival</w:t>
      </w:r>
      <w:r w:rsidR="00EF422A">
        <w:rPr>
          <w:sz w:val="24"/>
          <w:szCs w:val="24"/>
        </w:rPr>
        <w:t xml:space="preserve"> for only $40</w:t>
      </w:r>
      <w:r w:rsidR="00B571E1">
        <w:rPr>
          <w:sz w:val="24"/>
          <w:szCs w:val="24"/>
        </w:rPr>
        <w:t>.</w:t>
      </w:r>
    </w:p>
    <w:p w14:paraId="4A84F561" w14:textId="765BECD7" w:rsidR="00C95E8D" w:rsidRDefault="00C95E8D" w:rsidP="5DCF41F4">
      <w:pPr>
        <w:spacing w:after="120" w:line="240" w:lineRule="auto"/>
        <w:rPr>
          <w:sz w:val="24"/>
          <w:szCs w:val="24"/>
        </w:rPr>
      </w:pPr>
      <w:r>
        <w:rPr>
          <w:sz w:val="24"/>
          <w:szCs w:val="24"/>
        </w:rPr>
        <w:t>Beer</w:t>
      </w:r>
      <w:r w:rsidR="008165BD">
        <w:rPr>
          <w:sz w:val="24"/>
          <w:szCs w:val="24"/>
        </w:rPr>
        <w:t xml:space="preserve">…or should we say </w:t>
      </w:r>
      <w:r w:rsidR="008165BD" w:rsidRPr="0054122A">
        <w:rPr>
          <w:i/>
          <w:iCs/>
          <w:sz w:val="24"/>
          <w:szCs w:val="24"/>
        </w:rPr>
        <w:t>Bier</w:t>
      </w:r>
      <w:r w:rsidR="008165BD">
        <w:rPr>
          <w:i/>
          <w:iCs/>
          <w:sz w:val="24"/>
          <w:szCs w:val="24"/>
        </w:rPr>
        <w:t>,</w:t>
      </w:r>
      <w:r>
        <w:rPr>
          <w:sz w:val="24"/>
          <w:szCs w:val="24"/>
        </w:rPr>
        <w:t xml:space="preserve"> isn’t </w:t>
      </w:r>
      <w:r w:rsidR="00B571E1">
        <w:rPr>
          <w:sz w:val="24"/>
          <w:szCs w:val="24"/>
        </w:rPr>
        <w:t>t</w:t>
      </w:r>
      <w:r>
        <w:rPr>
          <w:sz w:val="24"/>
          <w:szCs w:val="24"/>
        </w:rPr>
        <w:t>he only feature</w:t>
      </w:r>
      <w:r w:rsidR="002C690E">
        <w:rPr>
          <w:sz w:val="24"/>
          <w:szCs w:val="24"/>
        </w:rPr>
        <w:t xml:space="preserve"> on the menu during Bier Fest. Guests can savor a variety of mouthwatering dishes that can be perfectly paired with their b</w:t>
      </w:r>
      <w:r w:rsidR="008165BD">
        <w:rPr>
          <w:sz w:val="24"/>
          <w:szCs w:val="24"/>
        </w:rPr>
        <w:t>rew</w:t>
      </w:r>
      <w:r w:rsidR="002C690E">
        <w:rPr>
          <w:sz w:val="24"/>
          <w:szCs w:val="24"/>
        </w:rPr>
        <w:t xml:space="preserve"> of choice. Food offerings with a German flair include</w:t>
      </w:r>
      <w:r w:rsidR="00B571E1">
        <w:rPr>
          <w:sz w:val="24"/>
          <w:szCs w:val="24"/>
        </w:rPr>
        <w:t xml:space="preserve"> traditional bratwurst, </w:t>
      </w:r>
      <w:proofErr w:type="spellStart"/>
      <w:r w:rsidR="00B571E1">
        <w:rPr>
          <w:sz w:val="24"/>
          <w:szCs w:val="24"/>
        </w:rPr>
        <w:t>Hofbrau</w:t>
      </w:r>
      <w:proofErr w:type="spellEnd"/>
      <w:r w:rsidR="00B571E1">
        <w:rPr>
          <w:sz w:val="24"/>
          <w:szCs w:val="24"/>
        </w:rPr>
        <w:t xml:space="preserve"> chicken bratwurst, beer cheese spaetzle with sauteed onions, potato pancakes, apple strudel, pork or chicken schnitzel, and giant pretzels.</w:t>
      </w:r>
    </w:p>
    <w:p w14:paraId="11E552E6" w14:textId="1D4A3210" w:rsidR="00B571E1" w:rsidRDefault="00B571E1" w:rsidP="5DCF41F4">
      <w:pPr>
        <w:spacing w:after="120" w:line="240" w:lineRule="auto"/>
        <w:rPr>
          <w:b/>
          <w:bCs/>
          <w:sz w:val="24"/>
          <w:szCs w:val="24"/>
        </w:rPr>
      </w:pPr>
      <w:r w:rsidRPr="00B571E1">
        <w:rPr>
          <w:b/>
          <w:bCs/>
          <w:sz w:val="24"/>
          <w:szCs w:val="24"/>
        </w:rPr>
        <w:t>Festive Fun for the Family</w:t>
      </w:r>
    </w:p>
    <w:p w14:paraId="426F422A" w14:textId="2B10BB92" w:rsidR="00B571E1" w:rsidRPr="00B571E1" w:rsidRDefault="00B571E1" w:rsidP="5DCF41F4">
      <w:pPr>
        <w:spacing w:after="120" w:line="240" w:lineRule="auto"/>
        <w:rPr>
          <w:sz w:val="24"/>
          <w:szCs w:val="24"/>
        </w:rPr>
      </w:pPr>
      <w:r>
        <w:rPr>
          <w:sz w:val="24"/>
          <w:szCs w:val="24"/>
        </w:rPr>
        <w:lastRenderedPageBreak/>
        <w:t>Festival goers can</w:t>
      </w:r>
      <w:r w:rsidR="00EF422A">
        <w:rPr>
          <w:sz w:val="24"/>
          <w:szCs w:val="24"/>
        </w:rPr>
        <w:t xml:space="preserve"> also</w:t>
      </w:r>
      <w:r>
        <w:rPr>
          <w:sz w:val="24"/>
          <w:szCs w:val="24"/>
        </w:rPr>
        <w:t xml:space="preserve"> enjoy</w:t>
      </w:r>
      <w:r w:rsidRPr="00B571E1">
        <w:rPr>
          <w:sz w:val="24"/>
          <w:szCs w:val="24"/>
        </w:rPr>
        <w:t xml:space="preserve"> the musical celebration of Oktoberfest without having to travel to Germany! </w:t>
      </w:r>
      <w:r>
        <w:rPr>
          <w:sz w:val="24"/>
          <w:szCs w:val="24"/>
        </w:rPr>
        <w:t>L</w:t>
      </w:r>
      <w:r w:rsidRPr="00B571E1">
        <w:rPr>
          <w:sz w:val="24"/>
          <w:szCs w:val="24"/>
        </w:rPr>
        <w:t xml:space="preserve">ive entertainment </w:t>
      </w:r>
      <w:r>
        <w:rPr>
          <w:sz w:val="24"/>
          <w:szCs w:val="24"/>
        </w:rPr>
        <w:t>will</w:t>
      </w:r>
      <w:r w:rsidRPr="00B571E1">
        <w:rPr>
          <w:sz w:val="24"/>
          <w:szCs w:val="24"/>
        </w:rPr>
        <w:t xml:space="preserve"> pay homage to Bavarian traditions with a modern spin.</w:t>
      </w:r>
      <w:r>
        <w:rPr>
          <w:sz w:val="24"/>
          <w:szCs w:val="24"/>
        </w:rPr>
        <w:t xml:space="preserve"> West Coast Prost is not the average polka band</w:t>
      </w:r>
      <w:r w:rsidR="00EF422A">
        <w:rPr>
          <w:sz w:val="24"/>
          <w:szCs w:val="24"/>
        </w:rPr>
        <w:t xml:space="preserve"> and</w:t>
      </w:r>
      <w:r>
        <w:rPr>
          <w:sz w:val="24"/>
          <w:szCs w:val="24"/>
        </w:rPr>
        <w:t xml:space="preserve"> will bring an exciting sense of youth to an older tradition of music. </w:t>
      </w:r>
      <w:r w:rsidRPr="00B571E1">
        <w:rPr>
          <w:sz w:val="24"/>
          <w:szCs w:val="24"/>
        </w:rPr>
        <w:t xml:space="preserve">The Alpine Express show combines the time-tested traditions of a German Oktoberfest with some of the most talented, colorful, and fun performers </w:t>
      </w:r>
      <w:r>
        <w:rPr>
          <w:sz w:val="24"/>
          <w:szCs w:val="24"/>
        </w:rPr>
        <w:t>to take the stage.</w:t>
      </w:r>
      <w:r w:rsidRPr="00B571E1">
        <w:rPr>
          <w:sz w:val="24"/>
          <w:szCs w:val="24"/>
        </w:rPr>
        <w:t xml:space="preserve"> </w:t>
      </w:r>
      <w:r>
        <w:rPr>
          <w:sz w:val="24"/>
          <w:szCs w:val="24"/>
        </w:rPr>
        <w:t xml:space="preserve">Along with the beer and pub food, these musical acts solidify Bier Fest as </w:t>
      </w:r>
      <w:r w:rsidR="00EF422A">
        <w:rPr>
          <w:sz w:val="24"/>
          <w:szCs w:val="24"/>
        </w:rPr>
        <w:t>the perfect fall event for family and friends.</w:t>
      </w:r>
      <w:r w:rsidR="008165BD">
        <w:rPr>
          <w:sz w:val="24"/>
          <w:szCs w:val="24"/>
        </w:rPr>
        <w:t xml:space="preserve">  </w:t>
      </w:r>
      <w:r w:rsidR="008165BD" w:rsidRPr="0054122A">
        <w:rPr>
          <w:i/>
          <w:iCs/>
          <w:sz w:val="24"/>
          <w:szCs w:val="24"/>
        </w:rPr>
        <w:t>Prost!</w:t>
      </w:r>
    </w:p>
    <w:p w14:paraId="53B27DDC" w14:textId="45777668" w:rsidR="678851F9" w:rsidRPr="00EC7504" w:rsidRDefault="008628BD" w:rsidP="5DCF41F4">
      <w:pPr>
        <w:spacing w:after="120" w:line="240" w:lineRule="auto"/>
        <w:rPr>
          <w:rFonts w:ascii="Calibri" w:eastAsia="Calibri" w:hAnsi="Calibri" w:cs="Calibri"/>
          <w:color w:val="000000" w:themeColor="text1"/>
          <w:sz w:val="24"/>
          <w:szCs w:val="24"/>
        </w:rPr>
      </w:pPr>
      <w:r>
        <w:rPr>
          <w:rStyle w:val="normaltextrun"/>
          <w:rFonts w:ascii="Calibri" w:eastAsia="Calibri" w:hAnsi="Calibri" w:cs="Calibri"/>
          <w:b/>
          <w:bCs/>
          <w:color w:val="000000" w:themeColor="text1"/>
          <w:sz w:val="24"/>
          <w:szCs w:val="24"/>
        </w:rPr>
        <w:t>Best Way to Play</w:t>
      </w:r>
    </w:p>
    <w:p w14:paraId="3B777429" w14:textId="10554B6A" w:rsidR="678851F9" w:rsidRPr="00EC7504" w:rsidRDefault="008628BD" w:rsidP="5DCF41F4">
      <w:pPr>
        <w:spacing w:after="120" w:line="240" w:lineRule="auto"/>
        <w:rPr>
          <w:rStyle w:val="normaltextrun"/>
          <w:rFonts w:ascii="Calibri" w:eastAsia="Calibri" w:hAnsi="Calibri" w:cs="Calibri"/>
          <w:color w:val="000000" w:themeColor="text1"/>
          <w:sz w:val="24"/>
          <w:szCs w:val="24"/>
        </w:rPr>
      </w:pPr>
      <w:r w:rsidRPr="008628BD">
        <w:rPr>
          <w:rStyle w:val="normaltextrun"/>
          <w:rFonts w:ascii="Calibri" w:eastAsia="Calibri" w:hAnsi="Calibri" w:cs="Calibri"/>
          <w:color w:val="000000" w:themeColor="text1"/>
          <w:sz w:val="24"/>
          <w:szCs w:val="24"/>
        </w:rPr>
        <w:t>With a multi-day ticket or a pass, you can enjoy all the fun that SeaWorld has to offer again and again</w:t>
      </w:r>
      <w:r>
        <w:rPr>
          <w:rStyle w:val="normaltextrun"/>
          <w:rFonts w:ascii="Calibri" w:eastAsia="Calibri" w:hAnsi="Calibri" w:cs="Calibri"/>
          <w:color w:val="000000" w:themeColor="text1"/>
          <w:sz w:val="24"/>
          <w:szCs w:val="24"/>
        </w:rPr>
        <w:t>.</w:t>
      </w:r>
      <w:r w:rsidRPr="008628BD">
        <w:rPr>
          <w:rStyle w:val="normaltextrun"/>
          <w:rFonts w:ascii="Calibri" w:eastAsia="Calibri" w:hAnsi="Calibri" w:cs="Calibri"/>
          <w:color w:val="000000" w:themeColor="text1"/>
          <w:sz w:val="24"/>
          <w:szCs w:val="24"/>
        </w:rPr>
        <w:t xml:space="preserve"> SeaWorld is offering the summer’s hottest deals with a limited-time promotion on tickets and Annual Passes. Right now, guests can take advantage of a two-park, multi-day ticket for as low as $2</w:t>
      </w:r>
      <w:r>
        <w:rPr>
          <w:rStyle w:val="normaltextrun"/>
          <w:rFonts w:ascii="Calibri" w:eastAsia="Calibri" w:hAnsi="Calibri" w:cs="Calibri"/>
          <w:color w:val="000000" w:themeColor="text1"/>
          <w:sz w:val="24"/>
          <w:szCs w:val="24"/>
        </w:rPr>
        <w:t>5</w:t>
      </w:r>
      <w:r w:rsidRPr="008628BD">
        <w:rPr>
          <w:rStyle w:val="normaltextrun"/>
          <w:rFonts w:ascii="Calibri" w:eastAsia="Calibri" w:hAnsi="Calibri" w:cs="Calibri"/>
          <w:color w:val="000000" w:themeColor="text1"/>
          <w:sz w:val="24"/>
          <w:szCs w:val="24"/>
        </w:rPr>
        <w:t xml:space="preserve"> per </w:t>
      </w:r>
      <w:proofErr w:type="gramStart"/>
      <w:r w:rsidRPr="008628BD">
        <w:rPr>
          <w:rStyle w:val="normaltextrun"/>
          <w:rFonts w:ascii="Calibri" w:eastAsia="Calibri" w:hAnsi="Calibri" w:cs="Calibri"/>
          <w:color w:val="000000" w:themeColor="text1"/>
          <w:sz w:val="24"/>
          <w:szCs w:val="24"/>
        </w:rPr>
        <w:t>day</w:t>
      </w:r>
      <w:r w:rsidR="008165BD">
        <w:rPr>
          <w:rStyle w:val="normaltextrun"/>
          <w:rFonts w:ascii="Calibri" w:eastAsia="Calibri" w:hAnsi="Calibri" w:cs="Calibri"/>
          <w:color w:val="000000" w:themeColor="text1"/>
          <w:sz w:val="24"/>
          <w:szCs w:val="24"/>
        </w:rPr>
        <w:t>, or</w:t>
      </w:r>
      <w:proofErr w:type="gramEnd"/>
      <w:r w:rsidR="008165BD">
        <w:rPr>
          <w:rStyle w:val="normaltextrun"/>
          <w:rFonts w:ascii="Calibri" w:eastAsia="Calibri" w:hAnsi="Calibri" w:cs="Calibri"/>
          <w:color w:val="000000" w:themeColor="text1"/>
          <w:sz w:val="24"/>
          <w:szCs w:val="24"/>
        </w:rPr>
        <w:t xml:space="preserve"> enjoy a single-day ticket as low as $49.99 on select dates</w:t>
      </w:r>
      <w:r w:rsidRPr="008628BD">
        <w:rPr>
          <w:rStyle w:val="normaltextrun"/>
          <w:rFonts w:ascii="Calibri" w:eastAsia="Calibri" w:hAnsi="Calibri" w:cs="Calibri"/>
          <w:color w:val="000000" w:themeColor="text1"/>
          <w:sz w:val="24"/>
          <w:szCs w:val="24"/>
        </w:rPr>
        <w:t>. Annual Passes, which allow for unlimited visits</w:t>
      </w:r>
      <w:r w:rsidR="008165BD">
        <w:rPr>
          <w:rStyle w:val="normaltextrun"/>
          <w:rFonts w:ascii="Calibri" w:eastAsia="Calibri" w:hAnsi="Calibri" w:cs="Calibri"/>
          <w:color w:val="000000" w:themeColor="text1"/>
          <w:sz w:val="24"/>
          <w:szCs w:val="24"/>
        </w:rPr>
        <w:t xml:space="preserve"> for 12 months</w:t>
      </w:r>
      <w:r w:rsidRPr="008628BD">
        <w:rPr>
          <w:rStyle w:val="normaltextrun"/>
          <w:rFonts w:ascii="Calibri" w:eastAsia="Calibri" w:hAnsi="Calibri" w:cs="Calibri"/>
          <w:color w:val="000000" w:themeColor="text1"/>
          <w:sz w:val="24"/>
          <w:szCs w:val="24"/>
        </w:rPr>
        <w:t xml:space="preserve">, are as low as $6.99 a month! </w:t>
      </w:r>
      <w:r>
        <w:rPr>
          <w:rStyle w:val="normaltextrun"/>
          <w:rFonts w:ascii="Calibri" w:eastAsia="Calibri" w:hAnsi="Calibri" w:cs="Calibri"/>
          <w:color w:val="000000" w:themeColor="text1"/>
          <w:sz w:val="24"/>
          <w:szCs w:val="24"/>
        </w:rPr>
        <w:t>Guests can</w:t>
      </w:r>
      <w:r w:rsidRPr="008628BD">
        <w:rPr>
          <w:rStyle w:val="normaltextrun"/>
          <w:rFonts w:ascii="Calibri" w:eastAsia="Calibri" w:hAnsi="Calibri" w:cs="Calibri"/>
          <w:color w:val="000000" w:themeColor="text1"/>
          <w:sz w:val="24"/>
          <w:szCs w:val="24"/>
        </w:rPr>
        <w:t xml:space="preserve"> advantage of these unbeatable offers </w:t>
      </w:r>
      <w:r w:rsidR="00EF422A">
        <w:rPr>
          <w:rStyle w:val="normaltextrun"/>
          <w:rFonts w:ascii="Calibri" w:eastAsia="Calibri" w:hAnsi="Calibri" w:cs="Calibri"/>
          <w:color w:val="000000" w:themeColor="text1"/>
          <w:sz w:val="24"/>
          <w:szCs w:val="24"/>
        </w:rPr>
        <w:t xml:space="preserve">that </w:t>
      </w:r>
      <w:r w:rsidRPr="008628BD">
        <w:rPr>
          <w:rStyle w:val="normaltextrun"/>
          <w:rFonts w:ascii="Calibri" w:eastAsia="Calibri" w:hAnsi="Calibri" w:cs="Calibri"/>
          <w:color w:val="000000" w:themeColor="text1"/>
          <w:sz w:val="24"/>
          <w:szCs w:val="24"/>
        </w:rPr>
        <w:t>allow for fun at the best theme parks in Texas, SeaWorld and Aquatica, plus fun all year long with our award-winning events like Howl-O-Scream, Christmas Celebration, our Seven Seas Food Festival</w:t>
      </w:r>
      <w:r w:rsidR="008165BD">
        <w:rPr>
          <w:rStyle w:val="normaltextrun"/>
          <w:rFonts w:ascii="Calibri" w:eastAsia="Calibri" w:hAnsi="Calibri" w:cs="Calibri"/>
          <w:color w:val="000000" w:themeColor="text1"/>
          <w:sz w:val="24"/>
          <w:szCs w:val="24"/>
        </w:rPr>
        <w:t xml:space="preserve"> and more</w:t>
      </w:r>
      <w:r w:rsidRPr="008628BD">
        <w:rPr>
          <w:rStyle w:val="normaltextrun"/>
          <w:rFonts w:ascii="Calibri" w:eastAsia="Calibri" w:hAnsi="Calibri" w:cs="Calibri"/>
          <w:color w:val="000000" w:themeColor="text1"/>
          <w:sz w:val="24"/>
          <w:szCs w:val="24"/>
        </w:rPr>
        <w:t>!</w:t>
      </w:r>
    </w:p>
    <w:p w14:paraId="23948600" w14:textId="77777777" w:rsidR="00E53D7B" w:rsidRPr="00E53D7B" w:rsidRDefault="00E53D7B" w:rsidP="00E53D7B">
      <w:pPr>
        <w:spacing w:after="0" w:line="240" w:lineRule="auto"/>
        <w:textAlignment w:val="baseline"/>
        <w:rPr>
          <w:rFonts w:ascii="Segoe UI" w:eastAsia="Times New Roman" w:hAnsi="Segoe UI" w:cs="Segoe UI"/>
          <w:sz w:val="24"/>
          <w:szCs w:val="24"/>
        </w:rPr>
      </w:pPr>
      <w:r w:rsidRPr="00E53D7B">
        <w:rPr>
          <w:rFonts w:ascii="Calibri" w:eastAsia="Times New Roman" w:hAnsi="Calibri" w:cs="Calibri"/>
          <w:b/>
          <w:bCs/>
          <w:sz w:val="24"/>
          <w:szCs w:val="24"/>
        </w:rPr>
        <w:t>About SeaWorld Parks &amp; Entertainment, Inc.</w:t>
      </w:r>
      <w:r w:rsidRPr="00E53D7B">
        <w:rPr>
          <w:rFonts w:ascii="Calibri" w:eastAsia="Times New Roman" w:hAnsi="Calibri" w:cs="Calibri"/>
          <w:sz w:val="24"/>
          <w:szCs w:val="24"/>
        </w:rPr>
        <w:t> </w:t>
      </w:r>
    </w:p>
    <w:p w14:paraId="13E5812C" w14:textId="77777777" w:rsidR="00E53D7B" w:rsidRPr="00E53D7B" w:rsidRDefault="00E53D7B" w:rsidP="00E53D7B">
      <w:pPr>
        <w:spacing w:after="0" w:line="240" w:lineRule="auto"/>
        <w:textAlignment w:val="baseline"/>
        <w:rPr>
          <w:rFonts w:ascii="Segoe UI" w:eastAsia="Times New Roman" w:hAnsi="Segoe UI" w:cs="Segoe UI"/>
          <w:sz w:val="24"/>
          <w:szCs w:val="24"/>
        </w:rPr>
      </w:pPr>
      <w:r w:rsidRPr="00E53D7B">
        <w:rPr>
          <w:rFonts w:ascii="Calibri" w:eastAsia="Times New Roman" w:hAnsi="Calibri" w:cs="Calibri"/>
          <w:sz w:val="24"/>
          <w:szCs w:val="24"/>
        </w:rPr>
        <w:t>SeaWorld Entertainment, Inc. (NYSE: SEAS) is a leading theme park and entertainment company providing experiences that matter, and inspiring guests to protect animals and the wild wonders of our world. The Company is one of the world’s foremost zoological organizations and a global leader in animal welfare, training, husbandry and veterinary care. The Company collectively cares for what it believes is one of the largest zoological collections in the world and has helped lead advances in the care of animals. The Company also rescues and rehabilitates marine and terrestrial animals that are ill, injured, orphaned or abandoned, with the goal of returning them to the wild. The SeaWorld</w:t>
      </w:r>
      <w:r w:rsidRPr="00E53D7B">
        <w:rPr>
          <w:rFonts w:ascii="Calibri" w:eastAsia="Times New Roman" w:hAnsi="Calibri" w:cs="Calibri"/>
          <w:sz w:val="24"/>
          <w:szCs w:val="24"/>
          <w:vertAlign w:val="superscript"/>
        </w:rPr>
        <w:t>®</w:t>
      </w:r>
      <w:r w:rsidRPr="00E53D7B">
        <w:rPr>
          <w:rFonts w:ascii="Calibri" w:eastAsia="Times New Roman" w:hAnsi="Calibri" w:cs="Calibri"/>
          <w:sz w:val="24"/>
          <w:szCs w:val="24"/>
        </w:rPr>
        <w:t xml:space="preserve"> rescue team has helped more than 39,500 animals in need over the Company’s history.  SeaWorld Entertainment, Inc. owns or licenses a portfolio of recognized brands including SeaWorld</w:t>
      </w:r>
      <w:r w:rsidRPr="00E53D7B">
        <w:rPr>
          <w:rFonts w:ascii="Calibri" w:eastAsia="Times New Roman" w:hAnsi="Calibri" w:cs="Calibri"/>
          <w:sz w:val="24"/>
          <w:szCs w:val="24"/>
          <w:vertAlign w:val="superscript"/>
        </w:rPr>
        <w:t>®</w:t>
      </w:r>
      <w:r w:rsidRPr="00E53D7B">
        <w:rPr>
          <w:rFonts w:ascii="Calibri" w:eastAsia="Times New Roman" w:hAnsi="Calibri" w:cs="Calibri"/>
          <w:sz w:val="24"/>
          <w:szCs w:val="24"/>
        </w:rPr>
        <w:t>, Busch Gardens</w:t>
      </w:r>
      <w:r w:rsidRPr="00E53D7B">
        <w:rPr>
          <w:rFonts w:ascii="Calibri" w:eastAsia="Times New Roman" w:hAnsi="Calibri" w:cs="Calibri"/>
          <w:sz w:val="24"/>
          <w:szCs w:val="24"/>
          <w:vertAlign w:val="superscript"/>
        </w:rPr>
        <w:t>®</w:t>
      </w:r>
      <w:r w:rsidRPr="00E53D7B">
        <w:rPr>
          <w:rFonts w:ascii="Calibri" w:eastAsia="Times New Roman" w:hAnsi="Calibri" w:cs="Calibri"/>
          <w:sz w:val="24"/>
          <w:szCs w:val="24"/>
        </w:rPr>
        <w:t>, Aquatica</w:t>
      </w:r>
      <w:r w:rsidRPr="00E53D7B">
        <w:rPr>
          <w:rFonts w:ascii="Calibri" w:eastAsia="Times New Roman" w:hAnsi="Calibri" w:cs="Calibri"/>
          <w:sz w:val="24"/>
          <w:szCs w:val="24"/>
          <w:vertAlign w:val="superscript"/>
        </w:rPr>
        <w:t>®</w:t>
      </w:r>
      <w:r w:rsidRPr="00E53D7B">
        <w:rPr>
          <w:rFonts w:ascii="Calibri" w:eastAsia="Times New Roman" w:hAnsi="Calibri" w:cs="Calibri"/>
          <w:sz w:val="24"/>
          <w:szCs w:val="24"/>
        </w:rPr>
        <w:t>, Sesame Place</w:t>
      </w:r>
      <w:r w:rsidRPr="00E53D7B">
        <w:rPr>
          <w:rFonts w:ascii="Calibri" w:eastAsia="Times New Roman" w:hAnsi="Calibri" w:cs="Calibri"/>
          <w:sz w:val="24"/>
          <w:szCs w:val="24"/>
          <w:vertAlign w:val="superscript"/>
        </w:rPr>
        <w:t>®</w:t>
      </w:r>
      <w:r w:rsidRPr="00E53D7B">
        <w:rPr>
          <w:rFonts w:ascii="Calibri" w:eastAsia="Times New Roman" w:hAnsi="Calibri" w:cs="Calibri"/>
          <w:sz w:val="24"/>
          <w:szCs w:val="24"/>
        </w:rPr>
        <w:t xml:space="preserve"> and Sea Rescue</w:t>
      </w:r>
      <w:r w:rsidRPr="00E53D7B">
        <w:rPr>
          <w:rFonts w:ascii="Calibri" w:eastAsia="Times New Roman" w:hAnsi="Calibri" w:cs="Calibri"/>
          <w:sz w:val="24"/>
          <w:szCs w:val="24"/>
          <w:vertAlign w:val="superscript"/>
        </w:rPr>
        <w:t>®</w:t>
      </w:r>
      <w:r w:rsidRPr="00E53D7B">
        <w:rPr>
          <w:rFonts w:ascii="Calibri" w:eastAsia="Times New Roman" w:hAnsi="Calibri" w:cs="Calibri"/>
          <w:sz w:val="24"/>
          <w:szCs w:val="24"/>
        </w:rPr>
        <w:t>. Over its more than 60-year history, the Company has built a diversified portfolio of 12 destination and regional theme parks that are grouped in key markets across the United States, many of which showcase its one-of-a-kind zoological collection. The Company’s theme parks feature a diverse array of rides, shows and other attractions with broad demographic appeal which deliver memorable experiences and a strong value proposition for its guests. </w:t>
      </w:r>
    </w:p>
    <w:p w14:paraId="29407C55" w14:textId="77777777" w:rsidR="00CD1541" w:rsidRPr="00EC7504" w:rsidRDefault="00CD1541" w:rsidP="00CD1541">
      <w:pPr>
        <w:spacing w:after="120" w:line="240" w:lineRule="auto"/>
        <w:jc w:val="center"/>
        <w:rPr>
          <w:rFonts w:ascii="Calibri" w:eastAsia="Calibri" w:hAnsi="Calibri" w:cs="Calibri"/>
          <w:color w:val="000000" w:themeColor="text1"/>
          <w:sz w:val="24"/>
          <w:szCs w:val="24"/>
        </w:rPr>
      </w:pPr>
      <w:r w:rsidRPr="00EC7504">
        <w:rPr>
          <w:rFonts w:ascii="Calibri" w:eastAsia="Calibri" w:hAnsi="Calibri" w:cs="Calibri"/>
          <w:color w:val="000000" w:themeColor="text1"/>
          <w:sz w:val="24"/>
          <w:szCs w:val="24"/>
        </w:rPr>
        <w:t>###</w:t>
      </w:r>
    </w:p>
    <w:p w14:paraId="338AD0A4" w14:textId="1E319249" w:rsidR="678851F9" w:rsidRPr="00EC7504" w:rsidRDefault="678851F9" w:rsidP="00CD1541">
      <w:pPr>
        <w:spacing w:after="0" w:line="240" w:lineRule="auto"/>
        <w:rPr>
          <w:rFonts w:ascii="Calibri" w:eastAsia="Calibri" w:hAnsi="Calibri" w:cs="Calibri"/>
          <w:color w:val="000000" w:themeColor="text1"/>
          <w:sz w:val="24"/>
          <w:szCs w:val="24"/>
        </w:rPr>
      </w:pPr>
      <w:r w:rsidRPr="00EC7504">
        <w:rPr>
          <w:rStyle w:val="normaltextrun"/>
          <w:rFonts w:ascii="Calibri" w:eastAsia="Calibri" w:hAnsi="Calibri" w:cs="Calibri"/>
          <w:b/>
          <w:bCs/>
          <w:color w:val="000000" w:themeColor="text1"/>
          <w:sz w:val="24"/>
          <w:szCs w:val="24"/>
        </w:rPr>
        <w:t>Media Contact:</w:t>
      </w:r>
      <w:r w:rsidRPr="00EC7504">
        <w:rPr>
          <w:rStyle w:val="eop"/>
          <w:rFonts w:ascii="Calibri" w:eastAsia="Calibri" w:hAnsi="Calibri" w:cs="Calibri"/>
          <w:color w:val="000000" w:themeColor="text1"/>
          <w:sz w:val="24"/>
          <w:szCs w:val="24"/>
        </w:rPr>
        <w:t> </w:t>
      </w:r>
    </w:p>
    <w:p w14:paraId="7CC05664" w14:textId="77777777" w:rsidR="00E53D7B" w:rsidRPr="00E53D7B" w:rsidRDefault="00E53D7B" w:rsidP="00E53D7B">
      <w:pPr>
        <w:spacing w:after="0" w:line="240" w:lineRule="auto"/>
        <w:rPr>
          <w:rFonts w:ascii="Calibri" w:eastAsia="Times New Roman" w:hAnsi="Calibri" w:cs="Calibri"/>
          <w:b/>
          <w:bCs/>
          <w:color w:val="000000"/>
          <w:sz w:val="24"/>
          <w:szCs w:val="24"/>
        </w:rPr>
      </w:pPr>
      <w:r w:rsidRPr="00E53D7B">
        <w:rPr>
          <w:rFonts w:ascii="Calibri" w:eastAsia="Times New Roman" w:hAnsi="Calibri" w:cs="Calibri"/>
          <w:color w:val="000000"/>
          <w:sz w:val="24"/>
          <w:szCs w:val="24"/>
        </w:rPr>
        <w:t>Chuck.Cureau@SeaWorld.com</w:t>
      </w:r>
    </w:p>
    <w:p w14:paraId="79BF300A" w14:textId="77777777" w:rsidR="00E53D7B" w:rsidRPr="00E53D7B" w:rsidRDefault="00E53D7B" w:rsidP="00E53D7B">
      <w:pPr>
        <w:spacing w:after="0" w:line="240" w:lineRule="auto"/>
        <w:rPr>
          <w:rFonts w:ascii="Calibri" w:eastAsia="Times New Roman" w:hAnsi="Calibri" w:cs="Calibri"/>
          <w:color w:val="000000"/>
          <w:sz w:val="24"/>
          <w:szCs w:val="24"/>
        </w:rPr>
      </w:pPr>
      <w:r w:rsidRPr="00E53D7B">
        <w:rPr>
          <w:rFonts w:ascii="Calibri" w:eastAsia="Times New Roman" w:hAnsi="Calibri" w:cs="Calibri"/>
          <w:color w:val="000000"/>
          <w:sz w:val="24"/>
          <w:szCs w:val="24"/>
        </w:rPr>
        <w:t>210-842-4825</w:t>
      </w:r>
    </w:p>
    <w:bookmarkEnd w:id="0"/>
    <w:p w14:paraId="64A5BB0C" w14:textId="10311DBD" w:rsidR="7812A5AA" w:rsidRDefault="7812A5AA" w:rsidP="00123C66">
      <w:pPr>
        <w:spacing w:after="0" w:line="240" w:lineRule="auto"/>
        <w:rPr>
          <w:rFonts w:ascii="Calibri" w:eastAsia="Calibri" w:hAnsi="Calibri" w:cs="Calibri"/>
          <w:color w:val="000000" w:themeColor="text1"/>
        </w:rPr>
      </w:pPr>
    </w:p>
    <w:sectPr w:rsidR="7812A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bookmark int2:bookmarkName="_Int_aAnB3Gli" int2:invalidationBookmarkName="" int2:hashCode="qALk/dVKmPwKq6" int2:id="Do7G4jai">
      <int2:state int2:value="Rejected" int2:type="LegacyProofing"/>
    </int2:bookmark>
    <int2:bookmark int2:bookmarkName="_Int_8fp4ZzZV" int2:invalidationBookmarkName="" int2:hashCode="1850Rm1UEzy8Xg" int2:id="uqd6UXRO">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5768"/>
    <w:multiLevelType w:val="multilevel"/>
    <w:tmpl w:val="E9CC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530793"/>
    <w:multiLevelType w:val="hybridMultilevel"/>
    <w:tmpl w:val="8B26B9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7F6CDC"/>
    <w:multiLevelType w:val="multilevel"/>
    <w:tmpl w:val="04E2BB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56E2608"/>
    <w:multiLevelType w:val="hybridMultilevel"/>
    <w:tmpl w:val="E138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01064"/>
    <w:multiLevelType w:val="hybridMultilevel"/>
    <w:tmpl w:val="E5D00F80"/>
    <w:lvl w:ilvl="0" w:tplc="F5B27428">
      <w:start w:val="1"/>
      <w:numFmt w:val="bullet"/>
      <w:lvlText w:val=""/>
      <w:lvlJc w:val="left"/>
      <w:pPr>
        <w:ind w:left="720" w:hanging="360"/>
      </w:pPr>
      <w:rPr>
        <w:rFonts w:ascii="Symbol" w:hAnsi="Symbol" w:hint="default"/>
      </w:rPr>
    </w:lvl>
    <w:lvl w:ilvl="1" w:tplc="BEB6FCB4">
      <w:start w:val="1"/>
      <w:numFmt w:val="bullet"/>
      <w:lvlText w:val="o"/>
      <w:lvlJc w:val="left"/>
      <w:pPr>
        <w:ind w:left="1440" w:hanging="360"/>
      </w:pPr>
      <w:rPr>
        <w:rFonts w:ascii="Courier New" w:hAnsi="Courier New" w:hint="default"/>
      </w:rPr>
    </w:lvl>
    <w:lvl w:ilvl="2" w:tplc="086A1BAE">
      <w:start w:val="1"/>
      <w:numFmt w:val="bullet"/>
      <w:lvlText w:val=""/>
      <w:lvlJc w:val="left"/>
      <w:pPr>
        <w:ind w:left="2160" w:hanging="360"/>
      </w:pPr>
      <w:rPr>
        <w:rFonts w:ascii="Wingdings" w:hAnsi="Wingdings" w:hint="default"/>
      </w:rPr>
    </w:lvl>
    <w:lvl w:ilvl="3" w:tplc="46AA7D78">
      <w:start w:val="1"/>
      <w:numFmt w:val="bullet"/>
      <w:lvlText w:val=""/>
      <w:lvlJc w:val="left"/>
      <w:pPr>
        <w:ind w:left="2880" w:hanging="360"/>
      </w:pPr>
      <w:rPr>
        <w:rFonts w:ascii="Symbol" w:hAnsi="Symbol" w:hint="default"/>
      </w:rPr>
    </w:lvl>
    <w:lvl w:ilvl="4" w:tplc="E7EE2360">
      <w:start w:val="1"/>
      <w:numFmt w:val="bullet"/>
      <w:lvlText w:val="o"/>
      <w:lvlJc w:val="left"/>
      <w:pPr>
        <w:ind w:left="3600" w:hanging="360"/>
      </w:pPr>
      <w:rPr>
        <w:rFonts w:ascii="Courier New" w:hAnsi="Courier New" w:hint="default"/>
      </w:rPr>
    </w:lvl>
    <w:lvl w:ilvl="5" w:tplc="A244A66C">
      <w:start w:val="1"/>
      <w:numFmt w:val="bullet"/>
      <w:lvlText w:val=""/>
      <w:lvlJc w:val="left"/>
      <w:pPr>
        <w:ind w:left="4320" w:hanging="360"/>
      </w:pPr>
      <w:rPr>
        <w:rFonts w:ascii="Wingdings" w:hAnsi="Wingdings" w:hint="default"/>
      </w:rPr>
    </w:lvl>
    <w:lvl w:ilvl="6" w:tplc="E698F018">
      <w:start w:val="1"/>
      <w:numFmt w:val="bullet"/>
      <w:lvlText w:val=""/>
      <w:lvlJc w:val="left"/>
      <w:pPr>
        <w:ind w:left="5040" w:hanging="360"/>
      </w:pPr>
      <w:rPr>
        <w:rFonts w:ascii="Symbol" w:hAnsi="Symbol" w:hint="default"/>
      </w:rPr>
    </w:lvl>
    <w:lvl w:ilvl="7" w:tplc="527CCE20">
      <w:start w:val="1"/>
      <w:numFmt w:val="bullet"/>
      <w:lvlText w:val="o"/>
      <w:lvlJc w:val="left"/>
      <w:pPr>
        <w:ind w:left="5760" w:hanging="360"/>
      </w:pPr>
      <w:rPr>
        <w:rFonts w:ascii="Courier New" w:hAnsi="Courier New" w:hint="default"/>
      </w:rPr>
    </w:lvl>
    <w:lvl w:ilvl="8" w:tplc="2FC2A45A">
      <w:start w:val="1"/>
      <w:numFmt w:val="bullet"/>
      <w:lvlText w:val=""/>
      <w:lvlJc w:val="left"/>
      <w:pPr>
        <w:ind w:left="6480" w:hanging="360"/>
      </w:pPr>
      <w:rPr>
        <w:rFonts w:ascii="Wingdings" w:hAnsi="Wingdings" w:hint="default"/>
      </w:rPr>
    </w:lvl>
  </w:abstractNum>
  <w:abstractNum w:abstractNumId="5" w15:restartNumberingAfterBreak="0">
    <w:nsid w:val="47F54A0C"/>
    <w:multiLevelType w:val="hybridMultilevel"/>
    <w:tmpl w:val="C4FA3E8C"/>
    <w:lvl w:ilvl="0" w:tplc="030C1F18">
      <w:start w:val="1"/>
      <w:numFmt w:val="bullet"/>
      <w:lvlText w:val=""/>
      <w:lvlJc w:val="left"/>
      <w:pPr>
        <w:ind w:left="720" w:hanging="360"/>
      </w:pPr>
      <w:rPr>
        <w:rFonts w:ascii="Symbol" w:hAnsi="Symbol" w:hint="default"/>
      </w:rPr>
    </w:lvl>
    <w:lvl w:ilvl="1" w:tplc="1CC61B5E">
      <w:start w:val="1"/>
      <w:numFmt w:val="bullet"/>
      <w:lvlText w:val="o"/>
      <w:lvlJc w:val="left"/>
      <w:pPr>
        <w:ind w:left="1440" w:hanging="360"/>
      </w:pPr>
      <w:rPr>
        <w:rFonts w:ascii="Courier New" w:hAnsi="Courier New" w:hint="default"/>
      </w:rPr>
    </w:lvl>
    <w:lvl w:ilvl="2" w:tplc="38F6B6DE">
      <w:start w:val="1"/>
      <w:numFmt w:val="bullet"/>
      <w:lvlText w:val=""/>
      <w:lvlJc w:val="left"/>
      <w:pPr>
        <w:ind w:left="2160" w:hanging="360"/>
      </w:pPr>
      <w:rPr>
        <w:rFonts w:ascii="Wingdings" w:hAnsi="Wingdings" w:hint="default"/>
      </w:rPr>
    </w:lvl>
    <w:lvl w:ilvl="3" w:tplc="16DEB2DA">
      <w:start w:val="1"/>
      <w:numFmt w:val="bullet"/>
      <w:lvlText w:val=""/>
      <w:lvlJc w:val="left"/>
      <w:pPr>
        <w:ind w:left="2880" w:hanging="360"/>
      </w:pPr>
      <w:rPr>
        <w:rFonts w:ascii="Symbol" w:hAnsi="Symbol" w:hint="default"/>
      </w:rPr>
    </w:lvl>
    <w:lvl w:ilvl="4" w:tplc="FE6C0528">
      <w:start w:val="1"/>
      <w:numFmt w:val="bullet"/>
      <w:lvlText w:val="o"/>
      <w:lvlJc w:val="left"/>
      <w:pPr>
        <w:ind w:left="3600" w:hanging="360"/>
      </w:pPr>
      <w:rPr>
        <w:rFonts w:ascii="Courier New" w:hAnsi="Courier New" w:hint="default"/>
      </w:rPr>
    </w:lvl>
    <w:lvl w:ilvl="5" w:tplc="44F257E6">
      <w:start w:val="1"/>
      <w:numFmt w:val="bullet"/>
      <w:lvlText w:val=""/>
      <w:lvlJc w:val="left"/>
      <w:pPr>
        <w:ind w:left="4320" w:hanging="360"/>
      </w:pPr>
      <w:rPr>
        <w:rFonts w:ascii="Wingdings" w:hAnsi="Wingdings" w:hint="default"/>
      </w:rPr>
    </w:lvl>
    <w:lvl w:ilvl="6" w:tplc="A510E80C">
      <w:start w:val="1"/>
      <w:numFmt w:val="bullet"/>
      <w:lvlText w:val=""/>
      <w:lvlJc w:val="left"/>
      <w:pPr>
        <w:ind w:left="5040" w:hanging="360"/>
      </w:pPr>
      <w:rPr>
        <w:rFonts w:ascii="Symbol" w:hAnsi="Symbol" w:hint="default"/>
      </w:rPr>
    </w:lvl>
    <w:lvl w:ilvl="7" w:tplc="D98A1222">
      <w:start w:val="1"/>
      <w:numFmt w:val="bullet"/>
      <w:lvlText w:val="o"/>
      <w:lvlJc w:val="left"/>
      <w:pPr>
        <w:ind w:left="5760" w:hanging="360"/>
      </w:pPr>
      <w:rPr>
        <w:rFonts w:ascii="Courier New" w:hAnsi="Courier New" w:hint="default"/>
      </w:rPr>
    </w:lvl>
    <w:lvl w:ilvl="8" w:tplc="1A745914">
      <w:start w:val="1"/>
      <w:numFmt w:val="bullet"/>
      <w:lvlText w:val=""/>
      <w:lvlJc w:val="left"/>
      <w:pPr>
        <w:ind w:left="6480" w:hanging="360"/>
      </w:pPr>
      <w:rPr>
        <w:rFonts w:ascii="Wingdings" w:hAnsi="Wingdings" w:hint="default"/>
      </w:rPr>
    </w:lvl>
  </w:abstractNum>
  <w:abstractNum w:abstractNumId="6" w15:restartNumberingAfterBreak="0">
    <w:nsid w:val="490E61EF"/>
    <w:multiLevelType w:val="hybridMultilevel"/>
    <w:tmpl w:val="A094E72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D090DAA"/>
    <w:multiLevelType w:val="hybridMultilevel"/>
    <w:tmpl w:val="A702A9BE"/>
    <w:lvl w:ilvl="0" w:tplc="834A4B94">
      <w:start w:val="1"/>
      <w:numFmt w:val="bullet"/>
      <w:lvlText w:val=""/>
      <w:lvlJc w:val="left"/>
      <w:pPr>
        <w:ind w:left="720" w:hanging="360"/>
      </w:pPr>
      <w:rPr>
        <w:rFonts w:ascii="Symbol" w:hAnsi="Symbol" w:hint="default"/>
      </w:rPr>
    </w:lvl>
    <w:lvl w:ilvl="1" w:tplc="ED487874">
      <w:start w:val="1"/>
      <w:numFmt w:val="bullet"/>
      <w:lvlText w:val="o"/>
      <w:lvlJc w:val="left"/>
      <w:pPr>
        <w:ind w:left="1440" w:hanging="360"/>
      </w:pPr>
      <w:rPr>
        <w:rFonts w:ascii="Courier New" w:hAnsi="Courier New" w:hint="default"/>
      </w:rPr>
    </w:lvl>
    <w:lvl w:ilvl="2" w:tplc="7C42917C">
      <w:start w:val="1"/>
      <w:numFmt w:val="bullet"/>
      <w:lvlText w:val=""/>
      <w:lvlJc w:val="left"/>
      <w:pPr>
        <w:ind w:left="2160" w:hanging="360"/>
      </w:pPr>
      <w:rPr>
        <w:rFonts w:ascii="Wingdings" w:hAnsi="Wingdings" w:hint="default"/>
      </w:rPr>
    </w:lvl>
    <w:lvl w:ilvl="3" w:tplc="EC263542">
      <w:start w:val="1"/>
      <w:numFmt w:val="bullet"/>
      <w:lvlText w:val=""/>
      <w:lvlJc w:val="left"/>
      <w:pPr>
        <w:ind w:left="2880" w:hanging="360"/>
      </w:pPr>
      <w:rPr>
        <w:rFonts w:ascii="Symbol" w:hAnsi="Symbol" w:hint="default"/>
      </w:rPr>
    </w:lvl>
    <w:lvl w:ilvl="4" w:tplc="95BCBEEE">
      <w:start w:val="1"/>
      <w:numFmt w:val="bullet"/>
      <w:lvlText w:val="o"/>
      <w:lvlJc w:val="left"/>
      <w:pPr>
        <w:ind w:left="3600" w:hanging="360"/>
      </w:pPr>
      <w:rPr>
        <w:rFonts w:ascii="Courier New" w:hAnsi="Courier New" w:hint="default"/>
      </w:rPr>
    </w:lvl>
    <w:lvl w:ilvl="5" w:tplc="3356E76A">
      <w:start w:val="1"/>
      <w:numFmt w:val="bullet"/>
      <w:lvlText w:val=""/>
      <w:lvlJc w:val="left"/>
      <w:pPr>
        <w:ind w:left="4320" w:hanging="360"/>
      </w:pPr>
      <w:rPr>
        <w:rFonts w:ascii="Wingdings" w:hAnsi="Wingdings" w:hint="default"/>
      </w:rPr>
    </w:lvl>
    <w:lvl w:ilvl="6" w:tplc="4946620E">
      <w:start w:val="1"/>
      <w:numFmt w:val="bullet"/>
      <w:lvlText w:val=""/>
      <w:lvlJc w:val="left"/>
      <w:pPr>
        <w:ind w:left="5040" w:hanging="360"/>
      </w:pPr>
      <w:rPr>
        <w:rFonts w:ascii="Symbol" w:hAnsi="Symbol" w:hint="default"/>
      </w:rPr>
    </w:lvl>
    <w:lvl w:ilvl="7" w:tplc="3446D1BA">
      <w:start w:val="1"/>
      <w:numFmt w:val="bullet"/>
      <w:lvlText w:val="o"/>
      <w:lvlJc w:val="left"/>
      <w:pPr>
        <w:ind w:left="5760" w:hanging="360"/>
      </w:pPr>
      <w:rPr>
        <w:rFonts w:ascii="Courier New" w:hAnsi="Courier New" w:hint="default"/>
      </w:rPr>
    </w:lvl>
    <w:lvl w:ilvl="8" w:tplc="46C66E14">
      <w:start w:val="1"/>
      <w:numFmt w:val="bullet"/>
      <w:lvlText w:val=""/>
      <w:lvlJc w:val="left"/>
      <w:pPr>
        <w:ind w:left="6480" w:hanging="360"/>
      </w:pPr>
      <w:rPr>
        <w:rFonts w:ascii="Wingdings" w:hAnsi="Wingdings" w:hint="default"/>
      </w:rPr>
    </w:lvl>
  </w:abstractNum>
  <w:abstractNum w:abstractNumId="8" w15:restartNumberingAfterBreak="0">
    <w:nsid w:val="708F7CCC"/>
    <w:multiLevelType w:val="hybridMultilevel"/>
    <w:tmpl w:val="DAB04F76"/>
    <w:lvl w:ilvl="0" w:tplc="E452A00C">
      <w:start w:val="1"/>
      <w:numFmt w:val="bullet"/>
      <w:lvlText w:val=""/>
      <w:lvlJc w:val="left"/>
      <w:pPr>
        <w:ind w:left="720" w:hanging="360"/>
      </w:pPr>
      <w:rPr>
        <w:rFonts w:ascii="Symbol" w:hAnsi="Symbol" w:hint="default"/>
      </w:rPr>
    </w:lvl>
    <w:lvl w:ilvl="1" w:tplc="5BCC1FCE">
      <w:start w:val="1"/>
      <w:numFmt w:val="bullet"/>
      <w:lvlText w:val="o"/>
      <w:lvlJc w:val="left"/>
      <w:pPr>
        <w:ind w:left="1440" w:hanging="360"/>
      </w:pPr>
      <w:rPr>
        <w:rFonts w:ascii="Courier New" w:hAnsi="Courier New" w:hint="default"/>
      </w:rPr>
    </w:lvl>
    <w:lvl w:ilvl="2" w:tplc="76A2AF3E">
      <w:start w:val="1"/>
      <w:numFmt w:val="bullet"/>
      <w:lvlText w:val=""/>
      <w:lvlJc w:val="left"/>
      <w:pPr>
        <w:ind w:left="2160" w:hanging="360"/>
      </w:pPr>
      <w:rPr>
        <w:rFonts w:ascii="Wingdings" w:hAnsi="Wingdings" w:hint="default"/>
      </w:rPr>
    </w:lvl>
    <w:lvl w:ilvl="3" w:tplc="89144D62">
      <w:start w:val="1"/>
      <w:numFmt w:val="bullet"/>
      <w:lvlText w:val=""/>
      <w:lvlJc w:val="left"/>
      <w:pPr>
        <w:ind w:left="2880" w:hanging="360"/>
      </w:pPr>
      <w:rPr>
        <w:rFonts w:ascii="Symbol" w:hAnsi="Symbol" w:hint="default"/>
      </w:rPr>
    </w:lvl>
    <w:lvl w:ilvl="4" w:tplc="3586CDA4">
      <w:start w:val="1"/>
      <w:numFmt w:val="bullet"/>
      <w:lvlText w:val="o"/>
      <w:lvlJc w:val="left"/>
      <w:pPr>
        <w:ind w:left="3600" w:hanging="360"/>
      </w:pPr>
      <w:rPr>
        <w:rFonts w:ascii="Courier New" w:hAnsi="Courier New" w:hint="default"/>
      </w:rPr>
    </w:lvl>
    <w:lvl w:ilvl="5" w:tplc="875C6E6E">
      <w:start w:val="1"/>
      <w:numFmt w:val="bullet"/>
      <w:lvlText w:val=""/>
      <w:lvlJc w:val="left"/>
      <w:pPr>
        <w:ind w:left="4320" w:hanging="360"/>
      </w:pPr>
      <w:rPr>
        <w:rFonts w:ascii="Wingdings" w:hAnsi="Wingdings" w:hint="default"/>
      </w:rPr>
    </w:lvl>
    <w:lvl w:ilvl="6" w:tplc="D932045A">
      <w:start w:val="1"/>
      <w:numFmt w:val="bullet"/>
      <w:lvlText w:val=""/>
      <w:lvlJc w:val="left"/>
      <w:pPr>
        <w:ind w:left="5040" w:hanging="360"/>
      </w:pPr>
      <w:rPr>
        <w:rFonts w:ascii="Symbol" w:hAnsi="Symbol" w:hint="default"/>
      </w:rPr>
    </w:lvl>
    <w:lvl w:ilvl="7" w:tplc="3E886260">
      <w:start w:val="1"/>
      <w:numFmt w:val="bullet"/>
      <w:lvlText w:val="o"/>
      <w:lvlJc w:val="left"/>
      <w:pPr>
        <w:ind w:left="5760" w:hanging="360"/>
      </w:pPr>
      <w:rPr>
        <w:rFonts w:ascii="Courier New" w:hAnsi="Courier New" w:hint="default"/>
      </w:rPr>
    </w:lvl>
    <w:lvl w:ilvl="8" w:tplc="588EB5A2">
      <w:start w:val="1"/>
      <w:numFmt w:val="bullet"/>
      <w:lvlText w:val=""/>
      <w:lvlJc w:val="left"/>
      <w:pPr>
        <w:ind w:left="6480" w:hanging="360"/>
      </w:pPr>
      <w:rPr>
        <w:rFonts w:ascii="Wingdings" w:hAnsi="Wingdings" w:hint="default"/>
      </w:rPr>
    </w:lvl>
  </w:abstractNum>
  <w:abstractNum w:abstractNumId="9" w15:restartNumberingAfterBreak="0">
    <w:nsid w:val="72F871AA"/>
    <w:multiLevelType w:val="hybridMultilevel"/>
    <w:tmpl w:val="CF020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557CDF"/>
    <w:multiLevelType w:val="hybridMultilevel"/>
    <w:tmpl w:val="B57A9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E8B5FBB"/>
    <w:multiLevelType w:val="hybridMultilevel"/>
    <w:tmpl w:val="A4F8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6"/>
    <w:lvlOverride w:ilvl="0"/>
    <w:lvlOverride w:ilvl="1">
      <w:startOverride w:val="1"/>
    </w:lvlOverride>
    <w:lvlOverride w:ilvl="2"/>
    <w:lvlOverride w:ilvl="3"/>
    <w:lvlOverride w:ilvl="4"/>
    <w:lvlOverride w:ilvl="5"/>
    <w:lvlOverride w:ilvl="6"/>
    <w:lvlOverride w:ilvl="7"/>
    <w:lvlOverride w:ilvl="8"/>
  </w:num>
  <w:num w:numId="20">
    <w:abstractNumId w:val="6"/>
  </w:num>
  <w:num w:numId="21">
    <w:abstractNumId w:val="1"/>
  </w:num>
  <w:num w:numId="22">
    <w:abstractNumId w:val="10"/>
  </w:num>
  <w:num w:numId="23">
    <w:abstractNumId w:val="9"/>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9DD8D5"/>
    <w:rsid w:val="000025F1"/>
    <w:rsid w:val="00012E25"/>
    <w:rsid w:val="00013B8F"/>
    <w:rsid w:val="00016C2F"/>
    <w:rsid w:val="00020C2E"/>
    <w:rsid w:val="000329BD"/>
    <w:rsid w:val="00040A40"/>
    <w:rsid w:val="00041CA2"/>
    <w:rsid w:val="00046CDD"/>
    <w:rsid w:val="000637D1"/>
    <w:rsid w:val="00064656"/>
    <w:rsid w:val="00066E83"/>
    <w:rsid w:val="00067A95"/>
    <w:rsid w:val="00067E33"/>
    <w:rsid w:val="00074864"/>
    <w:rsid w:val="000C09A1"/>
    <w:rsid w:val="000C3C14"/>
    <w:rsid w:val="000C73C3"/>
    <w:rsid w:val="000D7357"/>
    <w:rsid w:val="000E27F1"/>
    <w:rsid w:val="000E40AB"/>
    <w:rsid w:val="000E4A43"/>
    <w:rsid w:val="000F1D1A"/>
    <w:rsid w:val="000F55B2"/>
    <w:rsid w:val="000F59D0"/>
    <w:rsid w:val="000F5E63"/>
    <w:rsid w:val="001008C2"/>
    <w:rsid w:val="001014F4"/>
    <w:rsid w:val="00110CED"/>
    <w:rsid w:val="001172F1"/>
    <w:rsid w:val="00123C66"/>
    <w:rsid w:val="00131CC7"/>
    <w:rsid w:val="00146066"/>
    <w:rsid w:val="00147052"/>
    <w:rsid w:val="00147DFF"/>
    <w:rsid w:val="00150FE3"/>
    <w:rsid w:val="00183DD1"/>
    <w:rsid w:val="001A02BF"/>
    <w:rsid w:val="001A060E"/>
    <w:rsid w:val="001A0C34"/>
    <w:rsid w:val="001A2C84"/>
    <w:rsid w:val="001B19AB"/>
    <w:rsid w:val="001B1F1E"/>
    <w:rsid w:val="001C1A14"/>
    <w:rsid w:val="001C448F"/>
    <w:rsid w:val="001D65E8"/>
    <w:rsid w:val="00205C2F"/>
    <w:rsid w:val="002116BB"/>
    <w:rsid w:val="00214668"/>
    <w:rsid w:val="0026255E"/>
    <w:rsid w:val="00264F67"/>
    <w:rsid w:val="00266801"/>
    <w:rsid w:val="002768B3"/>
    <w:rsid w:val="002B39B2"/>
    <w:rsid w:val="002C0089"/>
    <w:rsid w:val="002C4FC1"/>
    <w:rsid w:val="002C690E"/>
    <w:rsid w:val="002C7E9A"/>
    <w:rsid w:val="002C7FC0"/>
    <w:rsid w:val="002E7D9F"/>
    <w:rsid w:val="002F3348"/>
    <w:rsid w:val="002F7E9F"/>
    <w:rsid w:val="003026E2"/>
    <w:rsid w:val="00307505"/>
    <w:rsid w:val="00311999"/>
    <w:rsid w:val="003143B6"/>
    <w:rsid w:val="00325091"/>
    <w:rsid w:val="00327F62"/>
    <w:rsid w:val="00335EBB"/>
    <w:rsid w:val="00343C6E"/>
    <w:rsid w:val="00344AA8"/>
    <w:rsid w:val="003454C9"/>
    <w:rsid w:val="00350B97"/>
    <w:rsid w:val="0035500C"/>
    <w:rsid w:val="003553D9"/>
    <w:rsid w:val="00356B8D"/>
    <w:rsid w:val="003628DE"/>
    <w:rsid w:val="003637CC"/>
    <w:rsid w:val="00391A28"/>
    <w:rsid w:val="00397C8D"/>
    <w:rsid w:val="003B2BD7"/>
    <w:rsid w:val="003B405B"/>
    <w:rsid w:val="003C2EF7"/>
    <w:rsid w:val="003C6945"/>
    <w:rsid w:val="003D5CAA"/>
    <w:rsid w:val="003E0868"/>
    <w:rsid w:val="003E1213"/>
    <w:rsid w:val="003E1A93"/>
    <w:rsid w:val="003F0F70"/>
    <w:rsid w:val="003F5B28"/>
    <w:rsid w:val="003F6E23"/>
    <w:rsid w:val="00406811"/>
    <w:rsid w:val="00411721"/>
    <w:rsid w:val="0041440A"/>
    <w:rsid w:val="00414A31"/>
    <w:rsid w:val="00421EF9"/>
    <w:rsid w:val="00426A05"/>
    <w:rsid w:val="00445942"/>
    <w:rsid w:val="00475A84"/>
    <w:rsid w:val="004B3013"/>
    <w:rsid w:val="004C73F1"/>
    <w:rsid w:val="004D2FF8"/>
    <w:rsid w:val="004D4788"/>
    <w:rsid w:val="004F0355"/>
    <w:rsid w:val="004F5AEC"/>
    <w:rsid w:val="00502A8F"/>
    <w:rsid w:val="00504AE4"/>
    <w:rsid w:val="0050787B"/>
    <w:rsid w:val="00515564"/>
    <w:rsid w:val="005201F7"/>
    <w:rsid w:val="005279DC"/>
    <w:rsid w:val="00532561"/>
    <w:rsid w:val="0054122A"/>
    <w:rsid w:val="005415FB"/>
    <w:rsid w:val="005449AD"/>
    <w:rsid w:val="005515FB"/>
    <w:rsid w:val="00580A43"/>
    <w:rsid w:val="005930B9"/>
    <w:rsid w:val="00594763"/>
    <w:rsid w:val="005B5FA0"/>
    <w:rsid w:val="005C26C3"/>
    <w:rsid w:val="005D055D"/>
    <w:rsid w:val="005D76EA"/>
    <w:rsid w:val="005E2F93"/>
    <w:rsid w:val="005E4F0A"/>
    <w:rsid w:val="006061DB"/>
    <w:rsid w:val="00606A97"/>
    <w:rsid w:val="00614410"/>
    <w:rsid w:val="00615DBD"/>
    <w:rsid w:val="00624A89"/>
    <w:rsid w:val="00634794"/>
    <w:rsid w:val="00635996"/>
    <w:rsid w:val="00645E0D"/>
    <w:rsid w:val="006511B3"/>
    <w:rsid w:val="00655E3D"/>
    <w:rsid w:val="00666812"/>
    <w:rsid w:val="006820A9"/>
    <w:rsid w:val="006850A8"/>
    <w:rsid w:val="00691708"/>
    <w:rsid w:val="006A3721"/>
    <w:rsid w:val="006A740A"/>
    <w:rsid w:val="006B1DB2"/>
    <w:rsid w:val="006C0934"/>
    <w:rsid w:val="006C6A16"/>
    <w:rsid w:val="006C7CBC"/>
    <w:rsid w:val="006D52B8"/>
    <w:rsid w:val="006D5A7B"/>
    <w:rsid w:val="006D6C24"/>
    <w:rsid w:val="006E2864"/>
    <w:rsid w:val="006F3E4D"/>
    <w:rsid w:val="00731CB7"/>
    <w:rsid w:val="00762941"/>
    <w:rsid w:val="00774D77"/>
    <w:rsid w:val="00791CA1"/>
    <w:rsid w:val="007A6C6E"/>
    <w:rsid w:val="007D6FBD"/>
    <w:rsid w:val="007F1E14"/>
    <w:rsid w:val="00801824"/>
    <w:rsid w:val="00816055"/>
    <w:rsid w:val="008165BD"/>
    <w:rsid w:val="0081E0EA"/>
    <w:rsid w:val="008314A8"/>
    <w:rsid w:val="008338C0"/>
    <w:rsid w:val="00834214"/>
    <w:rsid w:val="008371CF"/>
    <w:rsid w:val="00843609"/>
    <w:rsid w:val="008471B4"/>
    <w:rsid w:val="008566FB"/>
    <w:rsid w:val="00856D73"/>
    <w:rsid w:val="0086189F"/>
    <w:rsid w:val="008628BD"/>
    <w:rsid w:val="00867C20"/>
    <w:rsid w:val="00871638"/>
    <w:rsid w:val="0087163A"/>
    <w:rsid w:val="00873CC8"/>
    <w:rsid w:val="00880712"/>
    <w:rsid w:val="008921F4"/>
    <w:rsid w:val="008931F9"/>
    <w:rsid w:val="0089693B"/>
    <w:rsid w:val="008A30F2"/>
    <w:rsid w:val="008B6301"/>
    <w:rsid w:val="008E0C3A"/>
    <w:rsid w:val="008E5908"/>
    <w:rsid w:val="008E6A76"/>
    <w:rsid w:val="008F2C7C"/>
    <w:rsid w:val="008F4E2F"/>
    <w:rsid w:val="008F6F67"/>
    <w:rsid w:val="00910533"/>
    <w:rsid w:val="00911430"/>
    <w:rsid w:val="00911B3E"/>
    <w:rsid w:val="00926BE5"/>
    <w:rsid w:val="00933F85"/>
    <w:rsid w:val="00952CB8"/>
    <w:rsid w:val="00961C4B"/>
    <w:rsid w:val="00963916"/>
    <w:rsid w:val="00964EC5"/>
    <w:rsid w:val="00966FF5"/>
    <w:rsid w:val="009741D6"/>
    <w:rsid w:val="00974D55"/>
    <w:rsid w:val="00977787"/>
    <w:rsid w:val="009959ED"/>
    <w:rsid w:val="00996499"/>
    <w:rsid w:val="009A432D"/>
    <w:rsid w:val="009B4B57"/>
    <w:rsid w:val="009D40A5"/>
    <w:rsid w:val="009D53EC"/>
    <w:rsid w:val="009E2095"/>
    <w:rsid w:val="009F4EF3"/>
    <w:rsid w:val="00A02BAC"/>
    <w:rsid w:val="00A03D41"/>
    <w:rsid w:val="00A04190"/>
    <w:rsid w:val="00A17997"/>
    <w:rsid w:val="00A203B5"/>
    <w:rsid w:val="00A267A9"/>
    <w:rsid w:val="00A26895"/>
    <w:rsid w:val="00A27C24"/>
    <w:rsid w:val="00A37D2A"/>
    <w:rsid w:val="00A70ABE"/>
    <w:rsid w:val="00A71374"/>
    <w:rsid w:val="00A7475A"/>
    <w:rsid w:val="00A91C07"/>
    <w:rsid w:val="00A92608"/>
    <w:rsid w:val="00A97814"/>
    <w:rsid w:val="00AB32CA"/>
    <w:rsid w:val="00AC2A14"/>
    <w:rsid w:val="00AD276A"/>
    <w:rsid w:val="00AD5223"/>
    <w:rsid w:val="00AE3428"/>
    <w:rsid w:val="00B06AC9"/>
    <w:rsid w:val="00B21515"/>
    <w:rsid w:val="00B233AD"/>
    <w:rsid w:val="00B23829"/>
    <w:rsid w:val="00B26BF7"/>
    <w:rsid w:val="00B571E1"/>
    <w:rsid w:val="00B62CAE"/>
    <w:rsid w:val="00B7476F"/>
    <w:rsid w:val="00B82EB8"/>
    <w:rsid w:val="00B83D86"/>
    <w:rsid w:val="00B9208F"/>
    <w:rsid w:val="00BB6635"/>
    <w:rsid w:val="00BC01F9"/>
    <w:rsid w:val="00BD6A7D"/>
    <w:rsid w:val="00BE3D67"/>
    <w:rsid w:val="00BE40E1"/>
    <w:rsid w:val="00BE66E5"/>
    <w:rsid w:val="00BF0515"/>
    <w:rsid w:val="00C11EF1"/>
    <w:rsid w:val="00C158BC"/>
    <w:rsid w:val="00C16C3B"/>
    <w:rsid w:val="00C336BB"/>
    <w:rsid w:val="00C42B8C"/>
    <w:rsid w:val="00C548D6"/>
    <w:rsid w:val="00C57254"/>
    <w:rsid w:val="00C60BC1"/>
    <w:rsid w:val="00C751C5"/>
    <w:rsid w:val="00C80689"/>
    <w:rsid w:val="00C86788"/>
    <w:rsid w:val="00C90F73"/>
    <w:rsid w:val="00C91426"/>
    <w:rsid w:val="00C95E8D"/>
    <w:rsid w:val="00CB777A"/>
    <w:rsid w:val="00CB7C48"/>
    <w:rsid w:val="00CD1541"/>
    <w:rsid w:val="00CE18D3"/>
    <w:rsid w:val="00CE1F51"/>
    <w:rsid w:val="00CF0532"/>
    <w:rsid w:val="00CF053C"/>
    <w:rsid w:val="00CF5420"/>
    <w:rsid w:val="00CF54A5"/>
    <w:rsid w:val="00D2083D"/>
    <w:rsid w:val="00D31B22"/>
    <w:rsid w:val="00D36722"/>
    <w:rsid w:val="00D417A7"/>
    <w:rsid w:val="00D64BDD"/>
    <w:rsid w:val="00D70681"/>
    <w:rsid w:val="00D70CE3"/>
    <w:rsid w:val="00D852A2"/>
    <w:rsid w:val="00D85954"/>
    <w:rsid w:val="00DA04D9"/>
    <w:rsid w:val="00DA0F98"/>
    <w:rsid w:val="00DB0F09"/>
    <w:rsid w:val="00DB1353"/>
    <w:rsid w:val="00DD63C2"/>
    <w:rsid w:val="00DF3FB1"/>
    <w:rsid w:val="00E01687"/>
    <w:rsid w:val="00E1555D"/>
    <w:rsid w:val="00E248AC"/>
    <w:rsid w:val="00E45C48"/>
    <w:rsid w:val="00E53316"/>
    <w:rsid w:val="00E53D7B"/>
    <w:rsid w:val="00E54E06"/>
    <w:rsid w:val="00E63BA7"/>
    <w:rsid w:val="00E6662B"/>
    <w:rsid w:val="00E70A08"/>
    <w:rsid w:val="00E73D89"/>
    <w:rsid w:val="00E82E25"/>
    <w:rsid w:val="00E852B3"/>
    <w:rsid w:val="00EA3117"/>
    <w:rsid w:val="00EB414C"/>
    <w:rsid w:val="00EB6740"/>
    <w:rsid w:val="00EC4315"/>
    <w:rsid w:val="00EC7504"/>
    <w:rsid w:val="00EE002D"/>
    <w:rsid w:val="00EE0BBE"/>
    <w:rsid w:val="00EF13BE"/>
    <w:rsid w:val="00EF422A"/>
    <w:rsid w:val="00EF79A1"/>
    <w:rsid w:val="00F0550C"/>
    <w:rsid w:val="00F15F12"/>
    <w:rsid w:val="00F24AAE"/>
    <w:rsid w:val="00F502EE"/>
    <w:rsid w:val="00F6150B"/>
    <w:rsid w:val="00F62DA8"/>
    <w:rsid w:val="00F6528B"/>
    <w:rsid w:val="00F7460B"/>
    <w:rsid w:val="00F809E3"/>
    <w:rsid w:val="00F86FE4"/>
    <w:rsid w:val="00F923B4"/>
    <w:rsid w:val="00FA076B"/>
    <w:rsid w:val="00FA6FE2"/>
    <w:rsid w:val="00FB3252"/>
    <w:rsid w:val="00FB48A9"/>
    <w:rsid w:val="00FC1FA9"/>
    <w:rsid w:val="00FC37F8"/>
    <w:rsid w:val="00FC7835"/>
    <w:rsid w:val="00FE09E2"/>
    <w:rsid w:val="00FE7547"/>
    <w:rsid w:val="00FF7F5B"/>
    <w:rsid w:val="01BBE1BE"/>
    <w:rsid w:val="01F97732"/>
    <w:rsid w:val="021EAB1D"/>
    <w:rsid w:val="023AA255"/>
    <w:rsid w:val="029C5EE2"/>
    <w:rsid w:val="039D0850"/>
    <w:rsid w:val="03E944A0"/>
    <w:rsid w:val="0472D4F3"/>
    <w:rsid w:val="0483C6CE"/>
    <w:rsid w:val="04CB92C6"/>
    <w:rsid w:val="05A0233F"/>
    <w:rsid w:val="06537BDA"/>
    <w:rsid w:val="068A93F4"/>
    <w:rsid w:val="0690278C"/>
    <w:rsid w:val="06AD76DE"/>
    <w:rsid w:val="06AE7F99"/>
    <w:rsid w:val="07636C14"/>
    <w:rsid w:val="07BB6790"/>
    <w:rsid w:val="084A4FFA"/>
    <w:rsid w:val="08D6768F"/>
    <w:rsid w:val="08DFA2C7"/>
    <w:rsid w:val="0995CEEE"/>
    <w:rsid w:val="099C2D96"/>
    <w:rsid w:val="09B5DCA7"/>
    <w:rsid w:val="0A30F544"/>
    <w:rsid w:val="0A6124A6"/>
    <w:rsid w:val="0A6691F9"/>
    <w:rsid w:val="0A9DD8D5"/>
    <w:rsid w:val="0B3E28BD"/>
    <w:rsid w:val="0BC80AC5"/>
    <w:rsid w:val="0BE4DC8F"/>
    <w:rsid w:val="0C2A08F7"/>
    <w:rsid w:val="0C3EECCC"/>
    <w:rsid w:val="0CB4450E"/>
    <w:rsid w:val="0CD920A8"/>
    <w:rsid w:val="0CF0BCA5"/>
    <w:rsid w:val="0CFFA0E8"/>
    <w:rsid w:val="0D1BBBD7"/>
    <w:rsid w:val="0DAC2C14"/>
    <w:rsid w:val="0DB7AF41"/>
    <w:rsid w:val="0E0F10BD"/>
    <w:rsid w:val="0E5E7794"/>
    <w:rsid w:val="0E630EDE"/>
    <w:rsid w:val="0ECD15C9"/>
    <w:rsid w:val="0F2167AE"/>
    <w:rsid w:val="0F2DDD28"/>
    <w:rsid w:val="0F3D0CF3"/>
    <w:rsid w:val="0F77D2D2"/>
    <w:rsid w:val="1031C4F8"/>
    <w:rsid w:val="10A9C19C"/>
    <w:rsid w:val="10F0ECDD"/>
    <w:rsid w:val="11090FA3"/>
    <w:rsid w:val="110AC37A"/>
    <w:rsid w:val="1152462C"/>
    <w:rsid w:val="11593A8B"/>
    <w:rsid w:val="11802E4D"/>
    <w:rsid w:val="11AD2BCF"/>
    <w:rsid w:val="11E093CE"/>
    <w:rsid w:val="12910DCD"/>
    <w:rsid w:val="12911DF4"/>
    <w:rsid w:val="12DF1860"/>
    <w:rsid w:val="13445953"/>
    <w:rsid w:val="13B52EF0"/>
    <w:rsid w:val="14667DE5"/>
    <w:rsid w:val="14F0BB20"/>
    <w:rsid w:val="1546BE5E"/>
    <w:rsid w:val="1560153C"/>
    <w:rsid w:val="15762E6D"/>
    <w:rsid w:val="1595883D"/>
    <w:rsid w:val="15DC80C6"/>
    <w:rsid w:val="160B4705"/>
    <w:rsid w:val="16E28EBF"/>
    <w:rsid w:val="17648F17"/>
    <w:rsid w:val="17890548"/>
    <w:rsid w:val="1793EB30"/>
    <w:rsid w:val="17E0A45A"/>
    <w:rsid w:val="180D5FD0"/>
    <w:rsid w:val="1825AE4D"/>
    <w:rsid w:val="18558C35"/>
    <w:rsid w:val="1863FBFC"/>
    <w:rsid w:val="187AD0F0"/>
    <w:rsid w:val="187CC14B"/>
    <w:rsid w:val="18D2A700"/>
    <w:rsid w:val="18DFA49F"/>
    <w:rsid w:val="18FA604E"/>
    <w:rsid w:val="18FBFEC2"/>
    <w:rsid w:val="19FA09E2"/>
    <w:rsid w:val="1A3055EE"/>
    <w:rsid w:val="1A30670C"/>
    <w:rsid w:val="1A8AB32E"/>
    <w:rsid w:val="1A8F4840"/>
    <w:rsid w:val="1ACA2A75"/>
    <w:rsid w:val="1C226F25"/>
    <w:rsid w:val="1C23EB8D"/>
    <w:rsid w:val="1C4E15A1"/>
    <w:rsid w:val="1C5CCCCA"/>
    <w:rsid w:val="1C90D020"/>
    <w:rsid w:val="1CAB25F9"/>
    <w:rsid w:val="1CCF13EE"/>
    <w:rsid w:val="1D33C560"/>
    <w:rsid w:val="1DCD1595"/>
    <w:rsid w:val="1DE8EC52"/>
    <w:rsid w:val="1E1BBF40"/>
    <w:rsid w:val="1E35347A"/>
    <w:rsid w:val="1E57391A"/>
    <w:rsid w:val="1E601EB7"/>
    <w:rsid w:val="1EC7938E"/>
    <w:rsid w:val="1EC8866A"/>
    <w:rsid w:val="1EF61F3A"/>
    <w:rsid w:val="1EFFCF1D"/>
    <w:rsid w:val="1F1DBCD7"/>
    <w:rsid w:val="1F372506"/>
    <w:rsid w:val="1FD156B5"/>
    <w:rsid w:val="1FFA6160"/>
    <w:rsid w:val="20440D43"/>
    <w:rsid w:val="208D9452"/>
    <w:rsid w:val="2096BC61"/>
    <w:rsid w:val="20B72E92"/>
    <w:rsid w:val="20CE9C28"/>
    <w:rsid w:val="210B9AE5"/>
    <w:rsid w:val="21396BF9"/>
    <w:rsid w:val="214A8EA8"/>
    <w:rsid w:val="21CBFDD7"/>
    <w:rsid w:val="22355D54"/>
    <w:rsid w:val="22489825"/>
    <w:rsid w:val="22647A42"/>
    <w:rsid w:val="229BAD49"/>
    <w:rsid w:val="229E28A1"/>
    <w:rsid w:val="23296DFE"/>
    <w:rsid w:val="238231D5"/>
    <w:rsid w:val="239384BD"/>
    <w:rsid w:val="23D34040"/>
    <w:rsid w:val="23F0A7EE"/>
    <w:rsid w:val="2403F2E7"/>
    <w:rsid w:val="241798BC"/>
    <w:rsid w:val="244AFFA5"/>
    <w:rsid w:val="24BF15AD"/>
    <w:rsid w:val="251313CE"/>
    <w:rsid w:val="2570F4C5"/>
    <w:rsid w:val="257505F0"/>
    <w:rsid w:val="259F5591"/>
    <w:rsid w:val="26A5639A"/>
    <w:rsid w:val="26AEE42F"/>
    <w:rsid w:val="26BC9994"/>
    <w:rsid w:val="26E7A045"/>
    <w:rsid w:val="26F27992"/>
    <w:rsid w:val="271F0D1D"/>
    <w:rsid w:val="27966277"/>
    <w:rsid w:val="2898A637"/>
    <w:rsid w:val="289BE6E0"/>
    <w:rsid w:val="28E7B85A"/>
    <w:rsid w:val="29339D70"/>
    <w:rsid w:val="2953350B"/>
    <w:rsid w:val="2A285E74"/>
    <w:rsid w:val="2A60D7DD"/>
    <w:rsid w:val="2A640525"/>
    <w:rsid w:val="2A783E97"/>
    <w:rsid w:val="2A8F9054"/>
    <w:rsid w:val="2ACFAF53"/>
    <w:rsid w:val="2B02ECED"/>
    <w:rsid w:val="2B59B7C0"/>
    <w:rsid w:val="2BCFD044"/>
    <w:rsid w:val="2C154DDF"/>
    <w:rsid w:val="2C710276"/>
    <w:rsid w:val="2C82A61C"/>
    <w:rsid w:val="2CE0383E"/>
    <w:rsid w:val="2CE3D4D6"/>
    <w:rsid w:val="2D0B939B"/>
    <w:rsid w:val="2D2E3295"/>
    <w:rsid w:val="2D3C80AA"/>
    <w:rsid w:val="2D49D47D"/>
    <w:rsid w:val="2DDCBF42"/>
    <w:rsid w:val="2EE44F75"/>
    <w:rsid w:val="2EEDA711"/>
    <w:rsid w:val="2F0FD541"/>
    <w:rsid w:val="2F15F2E7"/>
    <w:rsid w:val="2F47E7D1"/>
    <w:rsid w:val="2FB5B0A2"/>
    <w:rsid w:val="302D28E3"/>
    <w:rsid w:val="3081753F"/>
    <w:rsid w:val="30DA49D3"/>
    <w:rsid w:val="30ECAD78"/>
    <w:rsid w:val="31498968"/>
    <w:rsid w:val="319693D8"/>
    <w:rsid w:val="31C11E92"/>
    <w:rsid w:val="32AF8FFF"/>
    <w:rsid w:val="332E9EB8"/>
    <w:rsid w:val="3332D4BB"/>
    <w:rsid w:val="33C11834"/>
    <w:rsid w:val="33E34664"/>
    <w:rsid w:val="34385084"/>
    <w:rsid w:val="347018BA"/>
    <w:rsid w:val="348C9A91"/>
    <w:rsid w:val="3503B4B0"/>
    <w:rsid w:val="3512DCD2"/>
    <w:rsid w:val="35593CDA"/>
    <w:rsid w:val="356C0C0E"/>
    <w:rsid w:val="35EFEEE0"/>
    <w:rsid w:val="361C06D6"/>
    <w:rsid w:val="361CFA8B"/>
    <w:rsid w:val="36EDE9FE"/>
    <w:rsid w:val="371AE726"/>
    <w:rsid w:val="3742C69F"/>
    <w:rsid w:val="3748C97D"/>
    <w:rsid w:val="380645DE"/>
    <w:rsid w:val="38482364"/>
    <w:rsid w:val="386F8A83"/>
    <w:rsid w:val="3882FA80"/>
    <w:rsid w:val="3A6CA428"/>
    <w:rsid w:val="3AB13FCC"/>
    <w:rsid w:val="3AB7B6E5"/>
    <w:rsid w:val="3B32611A"/>
    <w:rsid w:val="3B4E41FE"/>
    <w:rsid w:val="3B67B839"/>
    <w:rsid w:val="3B74DC4E"/>
    <w:rsid w:val="3B841CCB"/>
    <w:rsid w:val="3BBA61A1"/>
    <w:rsid w:val="3BE0441C"/>
    <w:rsid w:val="3BEE7D36"/>
    <w:rsid w:val="3BFD9A31"/>
    <w:rsid w:val="3C1745BD"/>
    <w:rsid w:val="3C8DBBD9"/>
    <w:rsid w:val="3CD4F121"/>
    <w:rsid w:val="3CECFE3F"/>
    <w:rsid w:val="3D8A54A1"/>
    <w:rsid w:val="3D93AA21"/>
    <w:rsid w:val="3DF94886"/>
    <w:rsid w:val="3E09C1C6"/>
    <w:rsid w:val="3E321B0A"/>
    <w:rsid w:val="3E5CD5BA"/>
    <w:rsid w:val="3E66EEA9"/>
    <w:rsid w:val="3F04E2DA"/>
    <w:rsid w:val="3F1CE1F3"/>
    <w:rsid w:val="3F41E672"/>
    <w:rsid w:val="4052D0A2"/>
    <w:rsid w:val="40575C64"/>
    <w:rsid w:val="40BF4005"/>
    <w:rsid w:val="40D478D9"/>
    <w:rsid w:val="415D05F2"/>
    <w:rsid w:val="4163CD96"/>
    <w:rsid w:val="4179899F"/>
    <w:rsid w:val="418A0E96"/>
    <w:rsid w:val="41E2609C"/>
    <w:rsid w:val="41FDBBC1"/>
    <w:rsid w:val="421A410D"/>
    <w:rsid w:val="42B9B7A4"/>
    <w:rsid w:val="42BC3B8C"/>
    <w:rsid w:val="444F2D1B"/>
    <w:rsid w:val="44B3F15E"/>
    <w:rsid w:val="450886DC"/>
    <w:rsid w:val="4516D0A4"/>
    <w:rsid w:val="456099E2"/>
    <w:rsid w:val="45846BA9"/>
    <w:rsid w:val="459AAE2C"/>
    <w:rsid w:val="45E442CF"/>
    <w:rsid w:val="45EFB565"/>
    <w:rsid w:val="45FA698C"/>
    <w:rsid w:val="460ADBA4"/>
    <w:rsid w:val="4633F44D"/>
    <w:rsid w:val="463A6D42"/>
    <w:rsid w:val="467AB828"/>
    <w:rsid w:val="4681F98A"/>
    <w:rsid w:val="46F19A2F"/>
    <w:rsid w:val="47179531"/>
    <w:rsid w:val="47214538"/>
    <w:rsid w:val="4795F55D"/>
    <w:rsid w:val="47FF8DE2"/>
    <w:rsid w:val="4804BE07"/>
    <w:rsid w:val="482542D8"/>
    <w:rsid w:val="483A4137"/>
    <w:rsid w:val="48686A5B"/>
    <w:rsid w:val="48742E82"/>
    <w:rsid w:val="48CC7283"/>
    <w:rsid w:val="498547B7"/>
    <w:rsid w:val="49881C04"/>
    <w:rsid w:val="498F5900"/>
    <w:rsid w:val="49EC7993"/>
    <w:rsid w:val="4A95128B"/>
    <w:rsid w:val="4AAEA50F"/>
    <w:rsid w:val="4ADC023E"/>
    <w:rsid w:val="4AFFF987"/>
    <w:rsid w:val="4B936035"/>
    <w:rsid w:val="4BBD5A83"/>
    <w:rsid w:val="4BC19DA2"/>
    <w:rsid w:val="4BC77304"/>
    <w:rsid w:val="4BEC7015"/>
    <w:rsid w:val="4BF43DB5"/>
    <w:rsid w:val="4CF0B9C1"/>
    <w:rsid w:val="4D475129"/>
    <w:rsid w:val="4D891DAA"/>
    <w:rsid w:val="4DB50CA5"/>
    <w:rsid w:val="4DB61B2C"/>
    <w:rsid w:val="4DD01973"/>
    <w:rsid w:val="4E30FA5E"/>
    <w:rsid w:val="4E74BC20"/>
    <w:rsid w:val="4E9D7730"/>
    <w:rsid w:val="4F6FB3C9"/>
    <w:rsid w:val="4FB41CD3"/>
    <w:rsid w:val="50ED5747"/>
    <w:rsid w:val="51885769"/>
    <w:rsid w:val="51F1777C"/>
    <w:rsid w:val="521AC24C"/>
    <w:rsid w:val="523757A1"/>
    <w:rsid w:val="5289EBAA"/>
    <w:rsid w:val="52954621"/>
    <w:rsid w:val="52BE0B81"/>
    <w:rsid w:val="53146144"/>
    <w:rsid w:val="531B0EAD"/>
    <w:rsid w:val="53329300"/>
    <w:rsid w:val="538B370A"/>
    <w:rsid w:val="539BDB83"/>
    <w:rsid w:val="53D6EB94"/>
    <w:rsid w:val="53DF69A2"/>
    <w:rsid w:val="53EB605A"/>
    <w:rsid w:val="54246091"/>
    <w:rsid w:val="5434F105"/>
    <w:rsid w:val="54623A5A"/>
    <w:rsid w:val="547AF6EC"/>
    <w:rsid w:val="547B2FC4"/>
    <w:rsid w:val="54B12C9F"/>
    <w:rsid w:val="54FCF917"/>
    <w:rsid w:val="55393AB1"/>
    <w:rsid w:val="554F578B"/>
    <w:rsid w:val="555F4582"/>
    <w:rsid w:val="55F2C40F"/>
    <w:rsid w:val="563CA58D"/>
    <w:rsid w:val="565BC88C"/>
    <w:rsid w:val="5698C978"/>
    <w:rsid w:val="56BEA53C"/>
    <w:rsid w:val="56D17BFD"/>
    <w:rsid w:val="570F7A2D"/>
    <w:rsid w:val="574FA99C"/>
    <w:rsid w:val="576C91C7"/>
    <w:rsid w:val="5779BBE2"/>
    <w:rsid w:val="578EB1DE"/>
    <w:rsid w:val="57D3D7A9"/>
    <w:rsid w:val="57D50AB8"/>
    <w:rsid w:val="587E555F"/>
    <w:rsid w:val="5897E825"/>
    <w:rsid w:val="58C6D68A"/>
    <w:rsid w:val="593C95D2"/>
    <w:rsid w:val="5975E03B"/>
    <w:rsid w:val="59D4DB3F"/>
    <w:rsid w:val="59DEA8B1"/>
    <w:rsid w:val="59F543A4"/>
    <w:rsid w:val="5A0CABD4"/>
    <w:rsid w:val="5A2AECCA"/>
    <w:rsid w:val="5AB727D5"/>
    <w:rsid w:val="5AE05F7F"/>
    <w:rsid w:val="5AF7D16B"/>
    <w:rsid w:val="5B2AEFC1"/>
    <w:rsid w:val="5B4E4CE1"/>
    <w:rsid w:val="5B58F35D"/>
    <w:rsid w:val="5BD9B084"/>
    <w:rsid w:val="5C82EFC9"/>
    <w:rsid w:val="5C9E540C"/>
    <w:rsid w:val="5CE50B12"/>
    <w:rsid w:val="5D0514DE"/>
    <w:rsid w:val="5D2FDE6A"/>
    <w:rsid w:val="5D5A6970"/>
    <w:rsid w:val="5DC38822"/>
    <w:rsid w:val="5DCF41F4"/>
    <w:rsid w:val="5EA3DB5D"/>
    <w:rsid w:val="5FA690EF"/>
    <w:rsid w:val="60373875"/>
    <w:rsid w:val="60466BD3"/>
    <w:rsid w:val="607BED58"/>
    <w:rsid w:val="60A4FCF1"/>
    <w:rsid w:val="611F43B1"/>
    <w:rsid w:val="6260B045"/>
    <w:rsid w:val="627E8799"/>
    <w:rsid w:val="628A3F0A"/>
    <w:rsid w:val="6298A34A"/>
    <w:rsid w:val="62C2E2D7"/>
    <w:rsid w:val="62D49B21"/>
    <w:rsid w:val="630165D2"/>
    <w:rsid w:val="630F21F2"/>
    <w:rsid w:val="63397FB1"/>
    <w:rsid w:val="6348BAA1"/>
    <w:rsid w:val="635B60D6"/>
    <w:rsid w:val="6381F9B7"/>
    <w:rsid w:val="638D03B7"/>
    <w:rsid w:val="6411560C"/>
    <w:rsid w:val="6419D41A"/>
    <w:rsid w:val="64260F6B"/>
    <w:rsid w:val="643F168D"/>
    <w:rsid w:val="645D9A41"/>
    <w:rsid w:val="6460CFE3"/>
    <w:rsid w:val="6479DF55"/>
    <w:rsid w:val="6493556F"/>
    <w:rsid w:val="64A61000"/>
    <w:rsid w:val="64EA0BC0"/>
    <w:rsid w:val="6555CA1C"/>
    <w:rsid w:val="656D9C8B"/>
    <w:rsid w:val="65DEA6E9"/>
    <w:rsid w:val="662EE6A7"/>
    <w:rsid w:val="678851F9"/>
    <w:rsid w:val="67DAD6FB"/>
    <w:rsid w:val="68574A9D"/>
    <w:rsid w:val="6867BA19"/>
    <w:rsid w:val="68D681B0"/>
    <w:rsid w:val="68D7F2EF"/>
    <w:rsid w:val="68E5BD59"/>
    <w:rsid w:val="691AB58D"/>
    <w:rsid w:val="69C8A04A"/>
    <w:rsid w:val="69D99F12"/>
    <w:rsid w:val="69F39A1B"/>
    <w:rsid w:val="69F83E38"/>
    <w:rsid w:val="6A0CED30"/>
    <w:rsid w:val="6A659939"/>
    <w:rsid w:val="6ADF1EC4"/>
    <w:rsid w:val="6AE91C20"/>
    <w:rsid w:val="6B100002"/>
    <w:rsid w:val="6B1E1B23"/>
    <w:rsid w:val="6B41075B"/>
    <w:rsid w:val="6B4F096E"/>
    <w:rsid w:val="6B6470AB"/>
    <w:rsid w:val="6BBA8062"/>
    <w:rsid w:val="6C1B9759"/>
    <w:rsid w:val="6C1E369D"/>
    <w:rsid w:val="6C67551B"/>
    <w:rsid w:val="6CA55F72"/>
    <w:rsid w:val="6CD0E2AD"/>
    <w:rsid w:val="6CD3A9B0"/>
    <w:rsid w:val="6D2B0783"/>
    <w:rsid w:val="6D787AC0"/>
    <w:rsid w:val="6D9F42C6"/>
    <w:rsid w:val="6DE5F8D3"/>
    <w:rsid w:val="6E431C5A"/>
    <w:rsid w:val="6EF45C0F"/>
    <w:rsid w:val="6F5F2184"/>
    <w:rsid w:val="6F8EE966"/>
    <w:rsid w:val="6FB2232E"/>
    <w:rsid w:val="701001E9"/>
    <w:rsid w:val="70681EEC"/>
    <w:rsid w:val="707446BD"/>
    <w:rsid w:val="708EE7AF"/>
    <w:rsid w:val="70B01B82"/>
    <w:rsid w:val="7145B528"/>
    <w:rsid w:val="719F0370"/>
    <w:rsid w:val="71A71AD3"/>
    <w:rsid w:val="71BAFFF2"/>
    <w:rsid w:val="726AB3E8"/>
    <w:rsid w:val="72872274"/>
    <w:rsid w:val="72AE4CC5"/>
    <w:rsid w:val="730F8A9F"/>
    <w:rsid w:val="733FC4E8"/>
    <w:rsid w:val="74427434"/>
    <w:rsid w:val="7462433B"/>
    <w:rsid w:val="74634583"/>
    <w:rsid w:val="749189C9"/>
    <w:rsid w:val="74DB04E8"/>
    <w:rsid w:val="7503762D"/>
    <w:rsid w:val="75838CA5"/>
    <w:rsid w:val="75CC6282"/>
    <w:rsid w:val="767ABD48"/>
    <w:rsid w:val="76C56B00"/>
    <w:rsid w:val="7729019B"/>
    <w:rsid w:val="773E3A6F"/>
    <w:rsid w:val="7781BDE8"/>
    <w:rsid w:val="7786C1EC"/>
    <w:rsid w:val="77ADFB68"/>
    <w:rsid w:val="77B1E1D2"/>
    <w:rsid w:val="77DBED3C"/>
    <w:rsid w:val="77F19678"/>
    <w:rsid w:val="7812A5AA"/>
    <w:rsid w:val="7871E16B"/>
    <w:rsid w:val="7895D4F2"/>
    <w:rsid w:val="78ABF5E9"/>
    <w:rsid w:val="78F3F494"/>
    <w:rsid w:val="7A817C79"/>
    <w:rsid w:val="7AA003B1"/>
    <w:rsid w:val="7AF60CE4"/>
    <w:rsid w:val="7B0D7137"/>
    <w:rsid w:val="7B2CBD59"/>
    <w:rsid w:val="7BB7C819"/>
    <w:rsid w:val="7BDD22EC"/>
    <w:rsid w:val="7BE864D3"/>
    <w:rsid w:val="7BF4B809"/>
    <w:rsid w:val="7BFD68E8"/>
    <w:rsid w:val="7C49B4EA"/>
    <w:rsid w:val="7C89301C"/>
    <w:rsid w:val="7CA7CF42"/>
    <w:rsid w:val="7CD4299B"/>
    <w:rsid w:val="7D225F25"/>
    <w:rsid w:val="7D65188A"/>
    <w:rsid w:val="7DE6CBA3"/>
    <w:rsid w:val="7E7A859E"/>
    <w:rsid w:val="7F532BBA"/>
    <w:rsid w:val="7F828EDA"/>
    <w:rsid w:val="7FD678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DD8D5"/>
  <w15:chartTrackingRefBased/>
  <w15:docId w15:val="{F600AB31-D49B-4329-A3B0-DAC55F38D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7812A5AA"/>
  </w:style>
  <w:style w:type="character" w:customStyle="1" w:styleId="eop">
    <w:name w:val="eop"/>
    <w:basedOn w:val="DefaultParagraphFont"/>
    <w:rsid w:val="7812A5AA"/>
  </w:style>
  <w:style w:type="paragraph" w:customStyle="1" w:styleId="paragraph">
    <w:name w:val="paragraph"/>
    <w:basedOn w:val="Normal"/>
    <w:rsid w:val="7812A5AA"/>
    <w:pPr>
      <w:spacing w:beforeAutospacing="1"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customStyle="1" w:styleId="xxxxmsolistparagraph">
    <w:name w:val="x_x_x_x_msolistparagraph"/>
    <w:basedOn w:val="Normal"/>
    <w:rsid w:val="00BE66E5"/>
    <w:pPr>
      <w:spacing w:after="0" w:line="240" w:lineRule="auto"/>
      <w:ind w:left="720"/>
    </w:pPr>
    <w:rPr>
      <w:rFonts w:ascii="Calibri" w:hAnsi="Calibri" w:cs="Calibri"/>
    </w:rPr>
  </w:style>
  <w:style w:type="character" w:styleId="Strong">
    <w:name w:val="Strong"/>
    <w:basedOn w:val="DefaultParagraphFont"/>
    <w:uiPriority w:val="22"/>
    <w:qFormat/>
    <w:rsid w:val="00BE66E5"/>
    <w:rPr>
      <w:b/>
      <w:bCs/>
    </w:rPr>
  </w:style>
  <w:style w:type="character" w:styleId="CommentReference">
    <w:name w:val="annotation reference"/>
    <w:basedOn w:val="DefaultParagraphFont"/>
    <w:uiPriority w:val="99"/>
    <w:semiHidden/>
    <w:unhideWhenUsed/>
    <w:rsid w:val="008314A8"/>
    <w:rPr>
      <w:sz w:val="16"/>
      <w:szCs w:val="16"/>
    </w:rPr>
  </w:style>
  <w:style w:type="paragraph" w:styleId="CommentText">
    <w:name w:val="annotation text"/>
    <w:basedOn w:val="Normal"/>
    <w:link w:val="CommentTextChar"/>
    <w:uiPriority w:val="99"/>
    <w:semiHidden/>
    <w:unhideWhenUsed/>
    <w:rsid w:val="008314A8"/>
    <w:pPr>
      <w:spacing w:line="240" w:lineRule="auto"/>
    </w:pPr>
    <w:rPr>
      <w:sz w:val="20"/>
      <w:szCs w:val="20"/>
    </w:rPr>
  </w:style>
  <w:style w:type="character" w:customStyle="1" w:styleId="CommentTextChar">
    <w:name w:val="Comment Text Char"/>
    <w:basedOn w:val="DefaultParagraphFont"/>
    <w:link w:val="CommentText"/>
    <w:uiPriority w:val="99"/>
    <w:semiHidden/>
    <w:rsid w:val="008314A8"/>
    <w:rPr>
      <w:sz w:val="20"/>
      <w:szCs w:val="20"/>
    </w:rPr>
  </w:style>
  <w:style w:type="paragraph" w:styleId="CommentSubject">
    <w:name w:val="annotation subject"/>
    <w:basedOn w:val="CommentText"/>
    <w:next w:val="CommentText"/>
    <w:link w:val="CommentSubjectChar"/>
    <w:uiPriority w:val="99"/>
    <w:semiHidden/>
    <w:unhideWhenUsed/>
    <w:rsid w:val="008314A8"/>
    <w:rPr>
      <w:b/>
      <w:bCs/>
    </w:rPr>
  </w:style>
  <w:style w:type="character" w:customStyle="1" w:styleId="CommentSubjectChar">
    <w:name w:val="Comment Subject Char"/>
    <w:basedOn w:val="CommentTextChar"/>
    <w:link w:val="CommentSubject"/>
    <w:uiPriority w:val="99"/>
    <w:semiHidden/>
    <w:rsid w:val="008314A8"/>
    <w:rPr>
      <w:b/>
      <w:bCs/>
      <w:sz w:val="20"/>
      <w:szCs w:val="20"/>
    </w:rPr>
  </w:style>
  <w:style w:type="character" w:styleId="UnresolvedMention">
    <w:name w:val="Unresolved Mention"/>
    <w:basedOn w:val="DefaultParagraphFont"/>
    <w:uiPriority w:val="99"/>
    <w:semiHidden/>
    <w:unhideWhenUsed/>
    <w:rsid w:val="0026255E"/>
    <w:rPr>
      <w:color w:val="605E5C"/>
      <w:shd w:val="clear" w:color="auto" w:fill="E1DFDD"/>
    </w:rPr>
  </w:style>
  <w:style w:type="character" w:styleId="FollowedHyperlink">
    <w:name w:val="FollowedHyperlink"/>
    <w:basedOn w:val="DefaultParagraphFont"/>
    <w:uiPriority w:val="99"/>
    <w:semiHidden/>
    <w:unhideWhenUsed/>
    <w:rsid w:val="00B82EB8"/>
    <w:rPr>
      <w:color w:val="954F72" w:themeColor="followedHyperlink"/>
      <w:u w:val="single"/>
    </w:rPr>
  </w:style>
  <w:style w:type="paragraph" w:styleId="Revision">
    <w:name w:val="Revision"/>
    <w:hidden/>
    <w:uiPriority w:val="99"/>
    <w:semiHidden/>
    <w:rsid w:val="00445942"/>
    <w:pPr>
      <w:spacing w:after="0" w:line="240" w:lineRule="auto"/>
    </w:pPr>
  </w:style>
  <w:style w:type="character" w:customStyle="1" w:styleId="scxw256633983">
    <w:name w:val="scxw256633983"/>
    <w:basedOn w:val="DefaultParagraphFont"/>
    <w:rsid w:val="00123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5154">
      <w:bodyDiv w:val="1"/>
      <w:marLeft w:val="0"/>
      <w:marRight w:val="0"/>
      <w:marTop w:val="0"/>
      <w:marBottom w:val="0"/>
      <w:divBdr>
        <w:top w:val="none" w:sz="0" w:space="0" w:color="auto"/>
        <w:left w:val="none" w:sz="0" w:space="0" w:color="auto"/>
        <w:bottom w:val="none" w:sz="0" w:space="0" w:color="auto"/>
        <w:right w:val="none" w:sz="0" w:space="0" w:color="auto"/>
      </w:divBdr>
    </w:div>
    <w:div w:id="103382001">
      <w:bodyDiv w:val="1"/>
      <w:marLeft w:val="0"/>
      <w:marRight w:val="0"/>
      <w:marTop w:val="0"/>
      <w:marBottom w:val="0"/>
      <w:divBdr>
        <w:top w:val="none" w:sz="0" w:space="0" w:color="auto"/>
        <w:left w:val="none" w:sz="0" w:space="0" w:color="auto"/>
        <w:bottom w:val="none" w:sz="0" w:space="0" w:color="auto"/>
        <w:right w:val="none" w:sz="0" w:space="0" w:color="auto"/>
      </w:divBdr>
    </w:div>
    <w:div w:id="143813163">
      <w:bodyDiv w:val="1"/>
      <w:marLeft w:val="0"/>
      <w:marRight w:val="0"/>
      <w:marTop w:val="0"/>
      <w:marBottom w:val="0"/>
      <w:divBdr>
        <w:top w:val="none" w:sz="0" w:space="0" w:color="auto"/>
        <w:left w:val="none" w:sz="0" w:space="0" w:color="auto"/>
        <w:bottom w:val="none" w:sz="0" w:space="0" w:color="auto"/>
        <w:right w:val="none" w:sz="0" w:space="0" w:color="auto"/>
      </w:divBdr>
    </w:div>
    <w:div w:id="333533097">
      <w:bodyDiv w:val="1"/>
      <w:marLeft w:val="0"/>
      <w:marRight w:val="0"/>
      <w:marTop w:val="0"/>
      <w:marBottom w:val="0"/>
      <w:divBdr>
        <w:top w:val="none" w:sz="0" w:space="0" w:color="auto"/>
        <w:left w:val="none" w:sz="0" w:space="0" w:color="auto"/>
        <w:bottom w:val="none" w:sz="0" w:space="0" w:color="auto"/>
        <w:right w:val="none" w:sz="0" w:space="0" w:color="auto"/>
      </w:divBdr>
      <w:divsChild>
        <w:div w:id="2030833324">
          <w:marLeft w:val="0"/>
          <w:marRight w:val="0"/>
          <w:marTop w:val="0"/>
          <w:marBottom w:val="0"/>
          <w:divBdr>
            <w:top w:val="none" w:sz="0" w:space="0" w:color="auto"/>
            <w:left w:val="none" w:sz="0" w:space="0" w:color="auto"/>
            <w:bottom w:val="none" w:sz="0" w:space="0" w:color="auto"/>
            <w:right w:val="none" w:sz="0" w:space="0" w:color="auto"/>
          </w:divBdr>
        </w:div>
        <w:div w:id="2051757696">
          <w:marLeft w:val="0"/>
          <w:marRight w:val="0"/>
          <w:marTop w:val="0"/>
          <w:marBottom w:val="0"/>
          <w:divBdr>
            <w:top w:val="none" w:sz="0" w:space="0" w:color="auto"/>
            <w:left w:val="none" w:sz="0" w:space="0" w:color="auto"/>
            <w:bottom w:val="none" w:sz="0" w:space="0" w:color="auto"/>
            <w:right w:val="none" w:sz="0" w:space="0" w:color="auto"/>
          </w:divBdr>
        </w:div>
      </w:divsChild>
    </w:div>
    <w:div w:id="642738009">
      <w:bodyDiv w:val="1"/>
      <w:marLeft w:val="0"/>
      <w:marRight w:val="0"/>
      <w:marTop w:val="0"/>
      <w:marBottom w:val="0"/>
      <w:divBdr>
        <w:top w:val="none" w:sz="0" w:space="0" w:color="auto"/>
        <w:left w:val="none" w:sz="0" w:space="0" w:color="auto"/>
        <w:bottom w:val="none" w:sz="0" w:space="0" w:color="auto"/>
        <w:right w:val="none" w:sz="0" w:space="0" w:color="auto"/>
      </w:divBdr>
    </w:div>
    <w:div w:id="663779470">
      <w:bodyDiv w:val="1"/>
      <w:marLeft w:val="0"/>
      <w:marRight w:val="0"/>
      <w:marTop w:val="0"/>
      <w:marBottom w:val="0"/>
      <w:divBdr>
        <w:top w:val="none" w:sz="0" w:space="0" w:color="auto"/>
        <w:left w:val="none" w:sz="0" w:space="0" w:color="auto"/>
        <w:bottom w:val="none" w:sz="0" w:space="0" w:color="auto"/>
        <w:right w:val="none" w:sz="0" w:space="0" w:color="auto"/>
      </w:divBdr>
    </w:div>
    <w:div w:id="796408726">
      <w:bodyDiv w:val="1"/>
      <w:marLeft w:val="0"/>
      <w:marRight w:val="0"/>
      <w:marTop w:val="0"/>
      <w:marBottom w:val="0"/>
      <w:divBdr>
        <w:top w:val="none" w:sz="0" w:space="0" w:color="auto"/>
        <w:left w:val="none" w:sz="0" w:space="0" w:color="auto"/>
        <w:bottom w:val="none" w:sz="0" w:space="0" w:color="auto"/>
        <w:right w:val="none" w:sz="0" w:space="0" w:color="auto"/>
      </w:divBdr>
    </w:div>
    <w:div w:id="796879214">
      <w:bodyDiv w:val="1"/>
      <w:marLeft w:val="0"/>
      <w:marRight w:val="0"/>
      <w:marTop w:val="0"/>
      <w:marBottom w:val="0"/>
      <w:divBdr>
        <w:top w:val="none" w:sz="0" w:space="0" w:color="auto"/>
        <w:left w:val="none" w:sz="0" w:space="0" w:color="auto"/>
        <w:bottom w:val="none" w:sz="0" w:space="0" w:color="auto"/>
        <w:right w:val="none" w:sz="0" w:space="0" w:color="auto"/>
      </w:divBdr>
    </w:div>
    <w:div w:id="893197444">
      <w:bodyDiv w:val="1"/>
      <w:marLeft w:val="0"/>
      <w:marRight w:val="0"/>
      <w:marTop w:val="0"/>
      <w:marBottom w:val="0"/>
      <w:divBdr>
        <w:top w:val="none" w:sz="0" w:space="0" w:color="auto"/>
        <w:left w:val="none" w:sz="0" w:space="0" w:color="auto"/>
        <w:bottom w:val="none" w:sz="0" w:space="0" w:color="auto"/>
        <w:right w:val="none" w:sz="0" w:space="0" w:color="auto"/>
      </w:divBdr>
    </w:div>
    <w:div w:id="1331639219">
      <w:bodyDiv w:val="1"/>
      <w:marLeft w:val="0"/>
      <w:marRight w:val="0"/>
      <w:marTop w:val="0"/>
      <w:marBottom w:val="0"/>
      <w:divBdr>
        <w:top w:val="none" w:sz="0" w:space="0" w:color="auto"/>
        <w:left w:val="none" w:sz="0" w:space="0" w:color="auto"/>
        <w:bottom w:val="none" w:sz="0" w:space="0" w:color="auto"/>
        <w:right w:val="none" w:sz="0" w:space="0" w:color="auto"/>
      </w:divBdr>
    </w:div>
    <w:div w:id="1365790650">
      <w:bodyDiv w:val="1"/>
      <w:marLeft w:val="0"/>
      <w:marRight w:val="0"/>
      <w:marTop w:val="0"/>
      <w:marBottom w:val="0"/>
      <w:divBdr>
        <w:top w:val="none" w:sz="0" w:space="0" w:color="auto"/>
        <w:left w:val="none" w:sz="0" w:space="0" w:color="auto"/>
        <w:bottom w:val="none" w:sz="0" w:space="0" w:color="auto"/>
        <w:right w:val="none" w:sz="0" w:space="0" w:color="auto"/>
      </w:divBdr>
    </w:div>
    <w:div w:id="1482305750">
      <w:bodyDiv w:val="1"/>
      <w:marLeft w:val="0"/>
      <w:marRight w:val="0"/>
      <w:marTop w:val="0"/>
      <w:marBottom w:val="0"/>
      <w:divBdr>
        <w:top w:val="none" w:sz="0" w:space="0" w:color="auto"/>
        <w:left w:val="none" w:sz="0" w:space="0" w:color="auto"/>
        <w:bottom w:val="none" w:sz="0" w:space="0" w:color="auto"/>
        <w:right w:val="none" w:sz="0" w:space="0" w:color="auto"/>
      </w:divBdr>
    </w:div>
    <w:div w:id="1701930232">
      <w:bodyDiv w:val="1"/>
      <w:marLeft w:val="0"/>
      <w:marRight w:val="0"/>
      <w:marTop w:val="0"/>
      <w:marBottom w:val="0"/>
      <w:divBdr>
        <w:top w:val="none" w:sz="0" w:space="0" w:color="auto"/>
        <w:left w:val="none" w:sz="0" w:space="0" w:color="auto"/>
        <w:bottom w:val="none" w:sz="0" w:space="0" w:color="auto"/>
        <w:right w:val="none" w:sz="0" w:space="0" w:color="auto"/>
      </w:divBdr>
    </w:div>
    <w:div w:id="1975595754">
      <w:bodyDiv w:val="1"/>
      <w:marLeft w:val="0"/>
      <w:marRight w:val="0"/>
      <w:marTop w:val="0"/>
      <w:marBottom w:val="0"/>
      <w:divBdr>
        <w:top w:val="none" w:sz="0" w:space="0" w:color="auto"/>
        <w:left w:val="none" w:sz="0" w:space="0" w:color="auto"/>
        <w:bottom w:val="none" w:sz="0" w:space="0" w:color="auto"/>
        <w:right w:val="none" w:sz="0" w:space="0" w:color="auto"/>
      </w:divBdr>
    </w:div>
    <w:div w:id="2029257263">
      <w:bodyDiv w:val="1"/>
      <w:marLeft w:val="0"/>
      <w:marRight w:val="0"/>
      <w:marTop w:val="0"/>
      <w:marBottom w:val="0"/>
      <w:divBdr>
        <w:top w:val="none" w:sz="0" w:space="0" w:color="auto"/>
        <w:left w:val="none" w:sz="0" w:space="0" w:color="auto"/>
        <w:bottom w:val="none" w:sz="0" w:space="0" w:color="auto"/>
        <w:right w:val="none" w:sz="0" w:space="0" w:color="auto"/>
      </w:divBdr>
      <w:divsChild>
        <w:div w:id="290016251">
          <w:marLeft w:val="0"/>
          <w:marRight w:val="0"/>
          <w:marTop w:val="0"/>
          <w:marBottom w:val="0"/>
          <w:divBdr>
            <w:top w:val="none" w:sz="0" w:space="0" w:color="auto"/>
            <w:left w:val="none" w:sz="0" w:space="0" w:color="auto"/>
            <w:bottom w:val="none" w:sz="0" w:space="0" w:color="auto"/>
            <w:right w:val="none" w:sz="0" w:space="0" w:color="auto"/>
          </w:divBdr>
        </w:div>
        <w:div w:id="170419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50" Type="http://schemas.microsoft.com/office/2020/10/relationships/intelligence" Target="intelligence2.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1C73443E90B84BA7DB46E817A89380" ma:contentTypeVersion="6" ma:contentTypeDescription="Create a new document." ma:contentTypeScope="" ma:versionID="191355d4857e351667741c7fb5b7994c">
  <xsd:schema xmlns:xsd="http://www.w3.org/2001/XMLSchema" xmlns:xs="http://www.w3.org/2001/XMLSchema" xmlns:p="http://schemas.microsoft.com/office/2006/metadata/properties" xmlns:ns2="ff922df6-5c4c-4ae5-a9e6-7084e3cc1bbc" xmlns:ns3="f3465cc7-91fd-48fb-b60d-5f30726068d1" targetNamespace="http://schemas.microsoft.com/office/2006/metadata/properties" ma:root="true" ma:fieldsID="c8aad405e6a7c1bfcee311182ae1ddb5" ns2:_="" ns3:_="">
    <xsd:import namespace="ff922df6-5c4c-4ae5-a9e6-7084e3cc1bbc"/>
    <xsd:import namespace="f3465cc7-91fd-48fb-b60d-5f30726068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922df6-5c4c-4ae5-a9e6-7084e3cc1b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465cc7-91fd-48fb-b60d-5f30726068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E4F84-6FB0-47F9-BA1D-0E1E91E11563}">
  <ds:schemaRefs>
    <ds:schemaRef ds:uri="http://schemas.microsoft.com/sharepoint/v3/contenttype/forms"/>
  </ds:schemaRefs>
</ds:datastoreItem>
</file>

<file path=customXml/itemProps2.xml><?xml version="1.0" encoding="utf-8"?>
<ds:datastoreItem xmlns:ds="http://schemas.openxmlformats.org/officeDocument/2006/customXml" ds:itemID="{C5D43FA3-9ACF-4ADE-B6FA-313A7A043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922df6-5c4c-4ae5-a9e6-7084e3cc1bbc"/>
    <ds:schemaRef ds:uri="f3465cc7-91fd-48fb-b60d-5f3072606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0B5E18-B433-4F1C-94E9-4EE633E343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913A5C-F068-4D62-A955-BFDFE9911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 MacManus (FleishmanHillard)</dc:creator>
  <cp:keywords/>
  <dc:description/>
  <cp:lastModifiedBy>Cureau, Chuck</cp:lastModifiedBy>
  <cp:revision>4</cp:revision>
  <cp:lastPrinted>2022-08-03T22:47:00Z</cp:lastPrinted>
  <dcterms:created xsi:type="dcterms:W3CDTF">2022-08-07T03:31:00Z</dcterms:created>
  <dcterms:modified xsi:type="dcterms:W3CDTF">2022-08-10T13:15:00Z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0x010100AA1C73443E90B84BA7DB46E817A89380</vt:lpwstr>
  </property>
</Properties>
</file>